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2803A" w14:textId="77777777" w:rsidR="00E33154" w:rsidRPr="00A16503" w:rsidRDefault="00E33154" w:rsidP="00E33154">
      <w:pPr>
        <w:spacing w:before="240" w:after="240"/>
        <w:jc w:val="center"/>
        <w:rPr>
          <w:rFonts w:cs="Arial"/>
          <w:b/>
          <w:color w:val="000000" w:themeColor="text1"/>
          <w:sz w:val="32"/>
          <w:szCs w:val="36"/>
        </w:rPr>
      </w:pPr>
      <w:bookmarkStart w:id="0" w:name="_GoBack"/>
      <w:bookmarkEnd w:id="0"/>
      <w:r w:rsidRPr="00A16503">
        <w:rPr>
          <w:rFonts w:cs="Arial"/>
          <w:b/>
          <w:color w:val="000000" w:themeColor="text1"/>
          <w:sz w:val="32"/>
          <w:szCs w:val="36"/>
        </w:rPr>
        <w:t>Table of Contents</w:t>
      </w:r>
    </w:p>
    <w:p w14:paraId="49EE0391" w14:textId="77777777" w:rsidR="00E33154" w:rsidRPr="00A16503" w:rsidRDefault="00E33154" w:rsidP="00E33154">
      <w:pPr>
        <w:rPr>
          <w:color w:val="000000" w:themeColor="text1"/>
        </w:rPr>
      </w:pPr>
    </w:p>
    <w:p w14:paraId="55D9F238" w14:textId="0E217B73" w:rsidR="00E33154" w:rsidRDefault="00E33154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r>
        <w:rPr>
          <w:rFonts w:cs="Arial"/>
          <w:szCs w:val="18"/>
        </w:rPr>
        <w:fldChar w:fldCharType="begin"/>
      </w:r>
      <w:r>
        <w:rPr>
          <w:rFonts w:cs="Arial"/>
          <w:szCs w:val="18"/>
        </w:rPr>
        <w:instrText xml:space="preserve"> TOC \o "1-3" \h \z </w:instrText>
      </w:r>
      <w:r>
        <w:rPr>
          <w:rFonts w:cs="Arial"/>
          <w:szCs w:val="18"/>
        </w:rPr>
        <w:fldChar w:fldCharType="separate"/>
      </w:r>
      <w:hyperlink w:anchor="_Toc12381071" w:history="1">
        <w:r w:rsidRPr="00F253E2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F253E2">
          <w:rPr>
            <w:rStyle w:val="Hyperlink"/>
            <w:noProof/>
          </w:rPr>
          <w:t>Service Delivery Status Report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_Toc12381071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52E2CFB" w14:textId="50B2332B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2" w:history="1">
        <w:r w:rsidR="00E33154" w:rsidRPr="00F253E2">
          <w:rPr>
            <w:rStyle w:val="Hyperlink"/>
            <w:noProof/>
          </w:rPr>
          <w:t>1.1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Key achievements in last week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_Toc12381072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2</w:t>
        </w:r>
        <w:r w:rsidR="00E33154">
          <w:rPr>
            <w:noProof/>
            <w:webHidden/>
          </w:rPr>
          <w:fldChar w:fldCharType="end"/>
        </w:r>
      </w:hyperlink>
    </w:p>
    <w:p w14:paraId="77805C77" w14:textId="1B821072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3" w:history="1">
        <w:r w:rsidR="00E33154" w:rsidRPr="00F253E2">
          <w:rPr>
            <w:rStyle w:val="Hyperlink"/>
            <w:noProof/>
          </w:rPr>
          <w:t>1.2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Actions planned for next week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_Toc12381073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2</w:t>
        </w:r>
        <w:r w:rsidR="00E33154">
          <w:rPr>
            <w:noProof/>
            <w:webHidden/>
          </w:rPr>
          <w:fldChar w:fldCharType="end"/>
        </w:r>
      </w:hyperlink>
    </w:p>
    <w:p w14:paraId="126845C8" w14:textId="16FE0BBE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4" w:history="1">
        <w:r w:rsidR="00E33154" w:rsidRPr="00F253E2">
          <w:rPr>
            <w:rStyle w:val="Hyperlink"/>
            <w:noProof/>
          </w:rPr>
          <w:t>1.3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Key risks and issues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_Toc12381074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2</w:t>
        </w:r>
        <w:r w:rsidR="00E33154">
          <w:rPr>
            <w:noProof/>
            <w:webHidden/>
          </w:rPr>
          <w:fldChar w:fldCharType="end"/>
        </w:r>
      </w:hyperlink>
    </w:p>
    <w:p w14:paraId="4549C992" w14:textId="1C82467B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5" w:history="1">
        <w:r w:rsidR="00E33154" w:rsidRPr="00F253E2">
          <w:rPr>
            <w:rStyle w:val="Hyperlink"/>
            <w:noProof/>
          </w:rPr>
          <w:t>1.4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Stakeholder issues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_Toc12381075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2</w:t>
        </w:r>
        <w:r w:rsidR="00E33154">
          <w:rPr>
            <w:noProof/>
            <w:webHidden/>
          </w:rPr>
          <w:fldChar w:fldCharType="end"/>
        </w:r>
      </w:hyperlink>
    </w:p>
    <w:p w14:paraId="3AC6BD8E" w14:textId="16D06B3A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6" w:history="1">
        <w:r w:rsidR="00E33154" w:rsidRPr="00F253E2">
          <w:rPr>
            <w:rStyle w:val="Hyperlink"/>
            <w:noProof/>
          </w:rPr>
          <w:t>1.5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Issues for immediate attention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_Toc12381076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3</w:t>
        </w:r>
        <w:r w:rsidR="00E33154">
          <w:rPr>
            <w:noProof/>
            <w:webHidden/>
          </w:rPr>
          <w:fldChar w:fldCharType="end"/>
        </w:r>
      </w:hyperlink>
    </w:p>
    <w:p w14:paraId="7562D06B" w14:textId="65D0A098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7" w:history="1">
        <w:r w:rsidR="00E33154" w:rsidRPr="00F253E2">
          <w:rPr>
            <w:rStyle w:val="Hyperlink"/>
            <w:noProof/>
          </w:rPr>
          <w:t>1.6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Summary from Incident management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_Toc12381077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3</w:t>
        </w:r>
        <w:r w:rsidR="00E33154">
          <w:rPr>
            <w:noProof/>
            <w:webHidden/>
          </w:rPr>
          <w:fldChar w:fldCharType="end"/>
        </w:r>
      </w:hyperlink>
    </w:p>
    <w:p w14:paraId="6AE27EEC" w14:textId="0545ADA3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8" w:history="1">
        <w:r w:rsidR="00E33154" w:rsidRPr="00F253E2">
          <w:rPr>
            <w:rStyle w:val="Hyperlink"/>
            <w:noProof/>
          </w:rPr>
          <w:t>1.7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Summary from Problem management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_Toc12381078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3</w:t>
        </w:r>
        <w:r w:rsidR="00E33154">
          <w:rPr>
            <w:noProof/>
            <w:webHidden/>
          </w:rPr>
          <w:fldChar w:fldCharType="end"/>
        </w:r>
      </w:hyperlink>
    </w:p>
    <w:p w14:paraId="0E2C0CDD" w14:textId="7C4D4F7D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79" w:history="1">
        <w:r w:rsidR="00E33154" w:rsidRPr="00F253E2">
          <w:rPr>
            <w:rStyle w:val="Hyperlink"/>
            <w:noProof/>
          </w:rPr>
          <w:t>1.8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Summary on Change management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_Toc12381079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3</w:t>
        </w:r>
        <w:r w:rsidR="00E33154">
          <w:rPr>
            <w:noProof/>
            <w:webHidden/>
          </w:rPr>
          <w:fldChar w:fldCharType="end"/>
        </w:r>
      </w:hyperlink>
    </w:p>
    <w:p w14:paraId="4AF627C4" w14:textId="5072AE63" w:rsidR="00E33154" w:rsidRDefault="00FF6704">
      <w:pPr>
        <w:pStyle w:val="TOC2"/>
        <w:rPr>
          <w:rFonts w:asciiTheme="minorHAnsi" w:eastAsiaTheme="minorEastAsia" w:hAnsiTheme="minorHAnsi" w:cstheme="minorBidi"/>
          <w:noProof/>
          <w:kern w:val="0"/>
          <w:sz w:val="22"/>
          <w:lang w:val="en-IN" w:eastAsia="en-IN" w:bidi="mr-IN"/>
        </w:rPr>
      </w:pPr>
      <w:hyperlink w:anchor="_Toc12381080" w:history="1">
        <w:r w:rsidR="00E33154" w:rsidRPr="00F253E2">
          <w:rPr>
            <w:rStyle w:val="Hyperlink"/>
            <w:noProof/>
          </w:rPr>
          <w:t>1.9</w:t>
        </w:r>
        <w:r w:rsidR="00E33154">
          <w:rPr>
            <w:rFonts w:asciiTheme="minorHAnsi" w:eastAsiaTheme="minorEastAsia" w:hAnsiTheme="minorHAnsi" w:cstheme="minorBidi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Summary from Service Asset and Configuration Management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_Toc12381080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4</w:t>
        </w:r>
        <w:r w:rsidR="00E33154">
          <w:rPr>
            <w:noProof/>
            <w:webHidden/>
          </w:rPr>
          <w:fldChar w:fldCharType="end"/>
        </w:r>
      </w:hyperlink>
    </w:p>
    <w:p w14:paraId="60606DDB" w14:textId="75FA7860" w:rsidR="00E33154" w:rsidRDefault="00FF6704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12381081" w:history="1">
        <w:r w:rsidR="00E33154" w:rsidRPr="00F253E2">
          <w:rPr>
            <w:rStyle w:val="Hyperlink"/>
            <w:noProof/>
          </w:rPr>
          <w:t>Docu</w:t>
        </w:r>
        <w:r w:rsidR="00E33154" w:rsidRPr="00F253E2">
          <w:rPr>
            <w:rStyle w:val="Hyperlink"/>
            <w:noProof/>
            <w:spacing w:val="-1"/>
          </w:rPr>
          <w:t>m</w:t>
        </w:r>
        <w:r w:rsidR="00E33154" w:rsidRPr="00F253E2">
          <w:rPr>
            <w:rStyle w:val="Hyperlink"/>
            <w:noProof/>
          </w:rPr>
          <w:t>ent Co</w:t>
        </w:r>
        <w:r w:rsidR="00E33154" w:rsidRPr="00F253E2">
          <w:rPr>
            <w:rStyle w:val="Hyperlink"/>
            <w:noProof/>
            <w:spacing w:val="1"/>
          </w:rPr>
          <w:t>n</w:t>
        </w:r>
        <w:r w:rsidR="00E33154" w:rsidRPr="00F253E2">
          <w:rPr>
            <w:rStyle w:val="Hyperlink"/>
            <w:noProof/>
          </w:rPr>
          <w:t>trol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_Toc12381081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5</w:t>
        </w:r>
        <w:r w:rsidR="00E33154">
          <w:rPr>
            <w:noProof/>
            <w:webHidden/>
          </w:rPr>
          <w:fldChar w:fldCharType="end"/>
        </w:r>
      </w:hyperlink>
    </w:p>
    <w:p w14:paraId="6E635AB9" w14:textId="69834E4B" w:rsidR="00E33154" w:rsidRDefault="00FF6704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12381082" w:history="1">
        <w:r w:rsidR="00E33154" w:rsidRPr="00F253E2">
          <w:rPr>
            <w:rStyle w:val="Hyperlink"/>
            <w:noProof/>
          </w:rPr>
          <w:t>2.</w:t>
        </w:r>
        <w:r w:rsidR="00E33154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E33154" w:rsidRPr="00F253E2">
          <w:rPr>
            <w:rStyle w:val="Hyperlink"/>
            <w:noProof/>
          </w:rPr>
          <w:t>Introduction</w:t>
        </w:r>
        <w:r w:rsidR="00E33154">
          <w:rPr>
            <w:noProof/>
            <w:webHidden/>
          </w:rPr>
          <w:tab/>
        </w:r>
        <w:r w:rsidR="00E33154">
          <w:rPr>
            <w:noProof/>
            <w:webHidden/>
          </w:rPr>
          <w:fldChar w:fldCharType="begin"/>
        </w:r>
        <w:r w:rsidR="00E33154">
          <w:rPr>
            <w:noProof/>
            <w:webHidden/>
          </w:rPr>
          <w:instrText xml:space="preserve"> PAGEREF _Toc12381082 \h </w:instrText>
        </w:r>
        <w:r w:rsidR="00E33154">
          <w:rPr>
            <w:noProof/>
            <w:webHidden/>
          </w:rPr>
        </w:r>
        <w:r w:rsidR="00E33154">
          <w:rPr>
            <w:noProof/>
            <w:webHidden/>
          </w:rPr>
          <w:fldChar w:fldCharType="separate"/>
        </w:r>
        <w:r w:rsidR="00E33154">
          <w:rPr>
            <w:noProof/>
            <w:webHidden/>
          </w:rPr>
          <w:t>6</w:t>
        </w:r>
        <w:r w:rsidR="00E33154">
          <w:rPr>
            <w:noProof/>
            <w:webHidden/>
          </w:rPr>
          <w:fldChar w:fldCharType="end"/>
        </w:r>
      </w:hyperlink>
    </w:p>
    <w:p w14:paraId="2B081114" w14:textId="77ECE353" w:rsidR="00E33154" w:rsidRDefault="00E33154" w:rsidP="00E33154">
      <w:pPr>
        <w:rPr>
          <w:lang w:val="en-GB"/>
        </w:rPr>
      </w:pPr>
      <w:r>
        <w:rPr>
          <w:rFonts w:cs="Arial"/>
          <w:szCs w:val="18"/>
        </w:rPr>
        <w:fldChar w:fldCharType="end"/>
      </w:r>
    </w:p>
    <w:p w14:paraId="374FA6F4" w14:textId="05C4C153" w:rsidR="00E33154" w:rsidRDefault="00E33154" w:rsidP="0066492C">
      <w:pPr>
        <w:rPr>
          <w:lang w:val="en-GB"/>
        </w:rPr>
      </w:pPr>
    </w:p>
    <w:p w14:paraId="68394918" w14:textId="78B6038B" w:rsidR="00E33154" w:rsidRDefault="00E33154" w:rsidP="0066492C">
      <w:pPr>
        <w:rPr>
          <w:lang w:val="en-GB"/>
        </w:rPr>
      </w:pPr>
    </w:p>
    <w:p w14:paraId="79B2E5ED" w14:textId="5F2BADCE" w:rsidR="00E33154" w:rsidRDefault="00E33154" w:rsidP="0066492C">
      <w:pPr>
        <w:rPr>
          <w:lang w:val="en-GB"/>
        </w:rPr>
      </w:pPr>
    </w:p>
    <w:p w14:paraId="29B7A9A7" w14:textId="05F44224" w:rsidR="00E33154" w:rsidRDefault="00E33154" w:rsidP="0066492C">
      <w:pPr>
        <w:rPr>
          <w:lang w:val="en-GB"/>
        </w:rPr>
      </w:pPr>
    </w:p>
    <w:p w14:paraId="069A03B9" w14:textId="5D8D7CDD" w:rsidR="00E33154" w:rsidRDefault="00E33154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060AD9DE" w14:textId="77777777" w:rsidR="00E33154" w:rsidRPr="009508E8" w:rsidRDefault="00E33154" w:rsidP="00E33154">
      <w:pPr>
        <w:pStyle w:val="Heading1"/>
      </w:pPr>
      <w:bookmarkStart w:id="1" w:name="_Toc12381071"/>
      <w:r w:rsidRPr="009508E8">
        <w:lastRenderedPageBreak/>
        <w:t>Service Delivery Status Report</w:t>
      </w:r>
      <w:bookmarkEnd w:id="1"/>
      <w:r w:rsidRPr="009508E8">
        <w:t xml:space="preserve">  </w:t>
      </w:r>
    </w:p>
    <w:p w14:paraId="17FC0E04" w14:textId="77777777" w:rsidR="00E33154" w:rsidRDefault="00E33154" w:rsidP="0066492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160"/>
        <w:gridCol w:w="990"/>
        <w:gridCol w:w="1530"/>
        <w:gridCol w:w="2631"/>
      </w:tblGrid>
      <w:tr w:rsidR="009508E8" w:rsidRPr="009508E8" w14:paraId="2BC574C7" w14:textId="77777777" w:rsidTr="00AF3777">
        <w:tc>
          <w:tcPr>
            <w:tcW w:w="1705" w:type="dxa"/>
            <w:shd w:val="clear" w:color="auto" w:fill="D9D9D9" w:themeFill="background1" w:themeFillShade="D9"/>
          </w:tcPr>
          <w:p w14:paraId="32A7ADFF" w14:textId="4E2DF0AD" w:rsidR="009508E8" w:rsidRPr="009508E8" w:rsidRDefault="009508E8" w:rsidP="008162A1">
            <w:pPr>
              <w:spacing w:after="120"/>
            </w:pPr>
            <w:r w:rsidRPr="009508E8">
              <w:t xml:space="preserve">Customer name: </w:t>
            </w:r>
          </w:p>
        </w:tc>
        <w:tc>
          <w:tcPr>
            <w:tcW w:w="3150" w:type="dxa"/>
            <w:gridSpan w:val="2"/>
          </w:tcPr>
          <w:p w14:paraId="65CAE102" w14:textId="53770A64" w:rsidR="009508E8" w:rsidRPr="009508E8" w:rsidRDefault="009508E8" w:rsidP="008162A1">
            <w:pPr>
              <w:spacing w:after="120"/>
            </w:pPr>
            <w:r w:rsidRPr="009508E8">
              <w:t xml:space="preserve">&lt;Name of the customer&gt;                                       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3326ED9B" w14:textId="0D3D70D9" w:rsidR="009508E8" w:rsidRPr="009508E8" w:rsidRDefault="009508E8" w:rsidP="008162A1">
            <w:pPr>
              <w:spacing w:after="120"/>
            </w:pPr>
            <w:r w:rsidRPr="009508E8">
              <w:t>Location:</w:t>
            </w:r>
          </w:p>
        </w:tc>
        <w:tc>
          <w:tcPr>
            <w:tcW w:w="2631" w:type="dxa"/>
          </w:tcPr>
          <w:p w14:paraId="4DA0C57F" w14:textId="5A0AEBDE" w:rsidR="009508E8" w:rsidRPr="009508E8" w:rsidRDefault="009508E8" w:rsidP="008162A1">
            <w:pPr>
              <w:spacing w:after="120"/>
            </w:pPr>
            <w:r w:rsidRPr="009508E8">
              <w:t>&lt;Location of the customer&gt;</w:t>
            </w:r>
          </w:p>
        </w:tc>
      </w:tr>
      <w:tr w:rsidR="009508E8" w:rsidRPr="009508E8" w14:paraId="7ADE5289" w14:textId="77777777" w:rsidTr="00AF3777">
        <w:tc>
          <w:tcPr>
            <w:tcW w:w="1705" w:type="dxa"/>
            <w:shd w:val="clear" w:color="auto" w:fill="D9D9D9" w:themeFill="background1" w:themeFillShade="D9"/>
          </w:tcPr>
          <w:p w14:paraId="7D7149DC" w14:textId="6493AE4C" w:rsidR="009508E8" w:rsidRPr="009508E8" w:rsidRDefault="009508E8" w:rsidP="008162A1">
            <w:pPr>
              <w:spacing w:after="120"/>
            </w:pPr>
            <w:r w:rsidRPr="009508E8">
              <w:t xml:space="preserve">Project Name: </w:t>
            </w:r>
          </w:p>
        </w:tc>
        <w:tc>
          <w:tcPr>
            <w:tcW w:w="7311" w:type="dxa"/>
            <w:gridSpan w:val="4"/>
          </w:tcPr>
          <w:p w14:paraId="511DAF63" w14:textId="1092958B" w:rsidR="009508E8" w:rsidRPr="009508E8" w:rsidRDefault="009508E8" w:rsidP="008162A1">
            <w:pPr>
              <w:spacing w:after="120"/>
            </w:pPr>
            <w:r w:rsidRPr="009508E8">
              <w:t xml:space="preserve">&lt;Name of the project&gt;                                      </w:t>
            </w:r>
          </w:p>
        </w:tc>
      </w:tr>
      <w:tr w:rsidR="009508E8" w:rsidRPr="009508E8" w14:paraId="391DF3A8" w14:textId="77777777" w:rsidTr="00AF3777">
        <w:tc>
          <w:tcPr>
            <w:tcW w:w="1705" w:type="dxa"/>
            <w:shd w:val="clear" w:color="auto" w:fill="D9D9D9" w:themeFill="background1" w:themeFillShade="D9"/>
          </w:tcPr>
          <w:p w14:paraId="092C64F2" w14:textId="729D0B71" w:rsidR="009508E8" w:rsidRPr="009508E8" w:rsidRDefault="009508E8" w:rsidP="008162A1">
            <w:pPr>
              <w:spacing w:after="120"/>
            </w:pPr>
            <w:r w:rsidRPr="009508E8">
              <w:t xml:space="preserve">Project Type: </w:t>
            </w:r>
          </w:p>
        </w:tc>
        <w:tc>
          <w:tcPr>
            <w:tcW w:w="7311" w:type="dxa"/>
            <w:gridSpan w:val="4"/>
          </w:tcPr>
          <w:p w14:paraId="3E114F5A" w14:textId="6BFE7F21" w:rsidR="009508E8" w:rsidRPr="009508E8" w:rsidRDefault="009508E8" w:rsidP="008162A1">
            <w:pPr>
              <w:spacing w:after="120"/>
            </w:pPr>
            <w:r w:rsidRPr="009508E8">
              <w:t>&lt;Type of the project&gt; Application support, Infrastructure support, etc.</w:t>
            </w:r>
          </w:p>
        </w:tc>
      </w:tr>
      <w:tr w:rsidR="00AF3777" w:rsidRPr="009508E8" w14:paraId="7CA5143A" w14:textId="77777777" w:rsidTr="00AF3777">
        <w:trPr>
          <w:trHeight w:val="445"/>
        </w:trPr>
        <w:tc>
          <w:tcPr>
            <w:tcW w:w="1705" w:type="dxa"/>
            <w:shd w:val="clear" w:color="auto" w:fill="D9D9D9" w:themeFill="background1" w:themeFillShade="D9"/>
          </w:tcPr>
          <w:p w14:paraId="1DCAE035" w14:textId="09E2994C" w:rsidR="00AF3777" w:rsidRPr="009508E8" w:rsidRDefault="00AF3777" w:rsidP="008162A1">
            <w:pPr>
              <w:spacing w:after="120"/>
            </w:pPr>
            <w:r w:rsidRPr="009508E8">
              <w:t>Service Delivery Manager:</w:t>
            </w:r>
          </w:p>
        </w:tc>
        <w:tc>
          <w:tcPr>
            <w:tcW w:w="4680" w:type="dxa"/>
            <w:gridSpan w:val="3"/>
          </w:tcPr>
          <w:p w14:paraId="7015F811" w14:textId="3FC8B583" w:rsidR="00AF3777" w:rsidRPr="009508E8" w:rsidRDefault="00AF3777" w:rsidP="008162A1">
            <w:pPr>
              <w:spacing w:after="120"/>
            </w:pPr>
          </w:p>
        </w:tc>
        <w:tc>
          <w:tcPr>
            <w:tcW w:w="2631" w:type="dxa"/>
            <w:vMerge w:val="restart"/>
          </w:tcPr>
          <w:p w14:paraId="15DA8ECD" w14:textId="77777777" w:rsidR="00AF3777" w:rsidRPr="009508E8" w:rsidRDefault="00AF3777" w:rsidP="008162A1">
            <w:pPr>
              <w:spacing w:after="120"/>
            </w:pPr>
            <w:r w:rsidRPr="009508E8">
              <w:t xml:space="preserve">Project Code: </w:t>
            </w:r>
          </w:p>
        </w:tc>
      </w:tr>
      <w:tr w:rsidR="00AF3777" w:rsidRPr="009508E8" w14:paraId="5E3B7601" w14:textId="77777777" w:rsidTr="00AF3777">
        <w:trPr>
          <w:trHeight w:val="444"/>
        </w:trPr>
        <w:tc>
          <w:tcPr>
            <w:tcW w:w="1705" w:type="dxa"/>
            <w:shd w:val="clear" w:color="auto" w:fill="D9D9D9" w:themeFill="background1" w:themeFillShade="D9"/>
          </w:tcPr>
          <w:p w14:paraId="24A9B67F" w14:textId="11E82B59" w:rsidR="00AF3777" w:rsidRPr="009508E8" w:rsidRDefault="00AF3777" w:rsidP="008162A1">
            <w:pPr>
              <w:spacing w:after="120"/>
            </w:pPr>
            <w:r w:rsidRPr="009508E8">
              <w:t>Operations Manager:</w:t>
            </w:r>
          </w:p>
        </w:tc>
        <w:tc>
          <w:tcPr>
            <w:tcW w:w="4680" w:type="dxa"/>
            <w:gridSpan w:val="3"/>
          </w:tcPr>
          <w:p w14:paraId="47F57570" w14:textId="7A54DCDB" w:rsidR="00AF3777" w:rsidRPr="009508E8" w:rsidRDefault="00AF3777" w:rsidP="008162A1">
            <w:pPr>
              <w:spacing w:after="120"/>
            </w:pPr>
          </w:p>
        </w:tc>
        <w:tc>
          <w:tcPr>
            <w:tcW w:w="2631" w:type="dxa"/>
            <w:vMerge/>
          </w:tcPr>
          <w:p w14:paraId="2EA72B78" w14:textId="77777777" w:rsidR="00AF3777" w:rsidRPr="009508E8" w:rsidRDefault="00AF3777" w:rsidP="008162A1">
            <w:pPr>
              <w:spacing w:after="120"/>
            </w:pPr>
          </w:p>
        </w:tc>
      </w:tr>
      <w:tr w:rsidR="009508E8" w:rsidRPr="009508E8" w14:paraId="748DC4E6" w14:textId="77777777" w:rsidTr="00AF3777">
        <w:tc>
          <w:tcPr>
            <w:tcW w:w="1705" w:type="dxa"/>
            <w:shd w:val="clear" w:color="auto" w:fill="D9D9D9" w:themeFill="background1" w:themeFillShade="D9"/>
          </w:tcPr>
          <w:p w14:paraId="690BB2BC" w14:textId="7BD7D6D5" w:rsidR="009508E8" w:rsidRPr="009508E8" w:rsidRDefault="009508E8" w:rsidP="008162A1">
            <w:pPr>
              <w:spacing w:after="120"/>
            </w:pPr>
            <w:r w:rsidRPr="009508E8">
              <w:t xml:space="preserve">Project period: </w:t>
            </w:r>
          </w:p>
        </w:tc>
        <w:tc>
          <w:tcPr>
            <w:tcW w:w="2160" w:type="dxa"/>
          </w:tcPr>
          <w:p w14:paraId="6405F964" w14:textId="60D5244D" w:rsidR="009508E8" w:rsidRPr="009508E8" w:rsidRDefault="009508E8" w:rsidP="008162A1">
            <w:pPr>
              <w:spacing w:after="120"/>
            </w:pPr>
            <w:r w:rsidRPr="009508E8">
              <w:t>&lt;Number of months or years?</w:t>
            </w:r>
            <w:r>
              <w:t>&gt;</w:t>
            </w:r>
          </w:p>
        </w:tc>
        <w:tc>
          <w:tcPr>
            <w:tcW w:w="2520" w:type="dxa"/>
            <w:gridSpan w:val="2"/>
          </w:tcPr>
          <w:p w14:paraId="543D6923" w14:textId="77777777" w:rsidR="009508E8" w:rsidRPr="009508E8" w:rsidRDefault="009508E8" w:rsidP="008162A1">
            <w:pPr>
              <w:spacing w:after="120"/>
            </w:pPr>
            <w:r w:rsidRPr="009508E8">
              <w:t>Staring date:</w:t>
            </w:r>
          </w:p>
        </w:tc>
        <w:tc>
          <w:tcPr>
            <w:tcW w:w="2631" w:type="dxa"/>
          </w:tcPr>
          <w:p w14:paraId="52F74E90" w14:textId="77777777" w:rsidR="009508E8" w:rsidRPr="009508E8" w:rsidRDefault="009508E8" w:rsidP="008162A1">
            <w:pPr>
              <w:spacing w:after="120"/>
            </w:pPr>
            <w:r w:rsidRPr="009508E8">
              <w:t>End date:</w:t>
            </w:r>
          </w:p>
        </w:tc>
      </w:tr>
      <w:tr w:rsidR="00AF3777" w:rsidRPr="009508E8" w14:paraId="7F50AA76" w14:textId="77777777" w:rsidTr="00AF3777">
        <w:tc>
          <w:tcPr>
            <w:tcW w:w="1705" w:type="dxa"/>
            <w:shd w:val="clear" w:color="auto" w:fill="D9D9D9" w:themeFill="background1" w:themeFillShade="D9"/>
          </w:tcPr>
          <w:p w14:paraId="04DB115B" w14:textId="77777777" w:rsidR="00AF3777" w:rsidRPr="009508E8" w:rsidRDefault="00AF3777" w:rsidP="008162A1">
            <w:pPr>
              <w:spacing w:after="120"/>
            </w:pPr>
            <w:r w:rsidRPr="009508E8">
              <w:t>Project description:</w:t>
            </w:r>
          </w:p>
        </w:tc>
        <w:tc>
          <w:tcPr>
            <w:tcW w:w="7311" w:type="dxa"/>
            <w:gridSpan w:val="4"/>
          </w:tcPr>
          <w:p w14:paraId="6DCD7D66" w14:textId="138C3507" w:rsidR="00AF3777" w:rsidRPr="009508E8" w:rsidRDefault="00AF3777" w:rsidP="008162A1">
            <w:pPr>
              <w:spacing w:after="120"/>
            </w:pPr>
          </w:p>
        </w:tc>
      </w:tr>
    </w:tbl>
    <w:p w14:paraId="70ECED58" w14:textId="0D28308D" w:rsidR="004F7DC3" w:rsidRDefault="004F7DC3"/>
    <w:p w14:paraId="59DB3AE2" w14:textId="77777777" w:rsidR="003C47FC" w:rsidRDefault="003C47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3777" w:rsidRPr="003C47FC" w14:paraId="1EB806FC" w14:textId="77777777" w:rsidTr="00AF3777">
        <w:tc>
          <w:tcPr>
            <w:tcW w:w="9175" w:type="dxa"/>
            <w:shd w:val="clear" w:color="auto" w:fill="D9D9D9" w:themeFill="background1" w:themeFillShade="D9"/>
          </w:tcPr>
          <w:p w14:paraId="72C8DC4A" w14:textId="1784BD21" w:rsidR="00AF3777" w:rsidRPr="00AF3777" w:rsidRDefault="00AF3777" w:rsidP="00E33154">
            <w:pPr>
              <w:pStyle w:val="Heading2"/>
              <w:outlineLvl w:val="1"/>
            </w:pPr>
            <w:bookmarkStart w:id="2" w:name="_Toc12381072"/>
            <w:r w:rsidRPr="00AF3777">
              <w:t>Key achievements in last week</w:t>
            </w:r>
            <w:bookmarkEnd w:id="2"/>
          </w:p>
        </w:tc>
      </w:tr>
      <w:tr w:rsidR="003C47FC" w:rsidRPr="003C47FC" w14:paraId="2C7E87B0" w14:textId="77777777" w:rsidTr="008162A1">
        <w:tc>
          <w:tcPr>
            <w:tcW w:w="9175" w:type="dxa"/>
          </w:tcPr>
          <w:p w14:paraId="20A1CD86" w14:textId="77777777" w:rsidR="003C47FC" w:rsidRPr="003C47FC" w:rsidRDefault="003C47FC" w:rsidP="003C47FC">
            <w:pPr>
              <w:pStyle w:val="ListParagraph"/>
              <w:numPr>
                <w:ilvl w:val="0"/>
                <w:numId w:val="6"/>
              </w:numPr>
            </w:pPr>
            <w:r w:rsidRPr="003C47FC">
              <w:t>&lt;It should mention any customer appreciations, feedback, etc.&gt;</w:t>
            </w:r>
          </w:p>
          <w:p w14:paraId="7A565B3A" w14:textId="77777777" w:rsidR="003C47FC" w:rsidRPr="003C47FC" w:rsidRDefault="003C47FC" w:rsidP="003C47FC">
            <w:pPr>
              <w:pStyle w:val="ListParagraph"/>
              <w:numPr>
                <w:ilvl w:val="0"/>
                <w:numId w:val="6"/>
              </w:numPr>
            </w:pPr>
            <w:r w:rsidRPr="003C47FC">
              <w:t>&lt;It should mention any major improvements made in the project&gt;</w:t>
            </w:r>
          </w:p>
          <w:p w14:paraId="5DF6C032" w14:textId="77777777" w:rsidR="003C47FC" w:rsidRPr="003C47FC" w:rsidRDefault="003C47FC" w:rsidP="003C47FC">
            <w:pPr>
              <w:pStyle w:val="ListParagraph"/>
              <w:numPr>
                <w:ilvl w:val="0"/>
                <w:numId w:val="6"/>
              </w:numPr>
            </w:pPr>
          </w:p>
          <w:p w14:paraId="5E382F61" w14:textId="77777777" w:rsidR="003C47FC" w:rsidRPr="003C47FC" w:rsidRDefault="003C47FC" w:rsidP="008162A1">
            <w:pPr>
              <w:spacing w:after="120"/>
            </w:pPr>
          </w:p>
        </w:tc>
      </w:tr>
    </w:tbl>
    <w:p w14:paraId="1E7E2B3F" w14:textId="2C23C5FA" w:rsidR="003C47FC" w:rsidRDefault="003C47FC"/>
    <w:p w14:paraId="736ED97D" w14:textId="4504F07D" w:rsidR="003C47FC" w:rsidRDefault="003C47FC" w:rsidP="00E331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47FC" w:rsidRPr="00615367" w14:paraId="1AD3FA08" w14:textId="77777777" w:rsidTr="00615367">
        <w:tc>
          <w:tcPr>
            <w:tcW w:w="9016" w:type="dxa"/>
            <w:shd w:val="clear" w:color="auto" w:fill="D9D9D9" w:themeFill="background1" w:themeFillShade="D9"/>
          </w:tcPr>
          <w:p w14:paraId="723949E0" w14:textId="3901958E" w:rsidR="003C47FC" w:rsidRPr="00E33154" w:rsidRDefault="003C47FC" w:rsidP="00E33154">
            <w:pPr>
              <w:pStyle w:val="Heading2"/>
              <w:outlineLvl w:val="1"/>
            </w:pPr>
            <w:bookmarkStart w:id="3" w:name="_Toc12381073"/>
            <w:r w:rsidRPr="00615367">
              <w:t>Actions planned for next week</w:t>
            </w:r>
            <w:bookmarkEnd w:id="3"/>
          </w:p>
        </w:tc>
      </w:tr>
      <w:tr w:rsidR="00615367" w:rsidRPr="00615367" w14:paraId="7A1937A3" w14:textId="77777777" w:rsidTr="00615367">
        <w:tc>
          <w:tcPr>
            <w:tcW w:w="9016" w:type="dxa"/>
          </w:tcPr>
          <w:p w14:paraId="254C45A9" w14:textId="326DE5B5" w:rsidR="00615367" w:rsidRPr="00615367" w:rsidRDefault="00615367" w:rsidP="00615367">
            <w:pPr>
              <w:pStyle w:val="ListParagraph"/>
              <w:numPr>
                <w:ilvl w:val="0"/>
                <w:numId w:val="8"/>
              </w:numPr>
            </w:pPr>
            <w:r w:rsidRPr="00615367">
              <w:t>&lt;It should mention the next action items that has to be implemented in the project&gt;</w:t>
            </w:r>
          </w:p>
        </w:tc>
      </w:tr>
      <w:tr w:rsidR="00615367" w:rsidRPr="00615367" w14:paraId="6A8880AB" w14:textId="77777777" w:rsidTr="00615367">
        <w:tc>
          <w:tcPr>
            <w:tcW w:w="9016" w:type="dxa"/>
          </w:tcPr>
          <w:p w14:paraId="09284FC2" w14:textId="3D1222E0" w:rsidR="00615367" w:rsidRPr="00615367" w:rsidRDefault="00615367" w:rsidP="00615367">
            <w:pPr>
              <w:pStyle w:val="ListParagraph"/>
              <w:numPr>
                <w:ilvl w:val="0"/>
                <w:numId w:val="8"/>
              </w:numPr>
            </w:pPr>
            <w:r w:rsidRPr="00615367">
              <w:t>&lt;It should mention the next action items that has to be implemented in the project&gt;</w:t>
            </w:r>
          </w:p>
        </w:tc>
      </w:tr>
      <w:tr w:rsidR="00615367" w:rsidRPr="00615367" w14:paraId="5250CC48" w14:textId="77777777" w:rsidTr="00615367">
        <w:tc>
          <w:tcPr>
            <w:tcW w:w="9016" w:type="dxa"/>
          </w:tcPr>
          <w:p w14:paraId="419027B9" w14:textId="7BD0C835" w:rsidR="00615367" w:rsidRPr="00615367" w:rsidRDefault="00615367" w:rsidP="00615367">
            <w:pPr>
              <w:pStyle w:val="ListParagraph"/>
              <w:numPr>
                <w:ilvl w:val="0"/>
                <w:numId w:val="8"/>
              </w:numPr>
            </w:pPr>
            <w:r w:rsidRPr="00615367">
              <w:t>&lt;It should mention the next action items that has to be implemented in the project&gt;</w:t>
            </w:r>
          </w:p>
        </w:tc>
      </w:tr>
    </w:tbl>
    <w:p w14:paraId="0A996990" w14:textId="31D55B6B" w:rsidR="003C47FC" w:rsidRDefault="003C47FC"/>
    <w:p w14:paraId="6120E113" w14:textId="77777777" w:rsidR="00615367" w:rsidRDefault="006153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790"/>
        <w:gridCol w:w="1620"/>
        <w:gridCol w:w="2811"/>
      </w:tblGrid>
      <w:tr w:rsidR="00615367" w:rsidRPr="00615367" w14:paraId="56F4E11B" w14:textId="77777777" w:rsidTr="00615367">
        <w:tc>
          <w:tcPr>
            <w:tcW w:w="9016" w:type="dxa"/>
            <w:gridSpan w:val="4"/>
            <w:shd w:val="clear" w:color="auto" w:fill="D9D9D9" w:themeFill="background1" w:themeFillShade="D9"/>
          </w:tcPr>
          <w:p w14:paraId="369D989F" w14:textId="77777777" w:rsidR="00615367" w:rsidRPr="00E33154" w:rsidRDefault="00615367" w:rsidP="00E33154">
            <w:pPr>
              <w:pStyle w:val="Heading2"/>
              <w:outlineLvl w:val="1"/>
            </w:pPr>
            <w:bookmarkStart w:id="4" w:name="_Toc12381074"/>
            <w:r w:rsidRPr="00615367">
              <w:t>Key risks and issues</w:t>
            </w:r>
            <w:bookmarkEnd w:id="4"/>
          </w:p>
        </w:tc>
      </w:tr>
      <w:tr w:rsidR="00615367" w:rsidRPr="00615367" w14:paraId="0C613B72" w14:textId="77777777" w:rsidTr="00615367">
        <w:tc>
          <w:tcPr>
            <w:tcW w:w="1795" w:type="dxa"/>
          </w:tcPr>
          <w:p w14:paraId="46B1D871" w14:textId="11C494B5" w:rsidR="00615367" w:rsidRPr="00615367" w:rsidRDefault="00615367" w:rsidP="008162A1">
            <w:pPr>
              <w:spacing w:after="120"/>
            </w:pPr>
            <w:bookmarkStart w:id="5" w:name="_Hlk12124881"/>
            <w:r w:rsidRPr="00615367">
              <w:t xml:space="preserve">Risk description1: </w:t>
            </w:r>
          </w:p>
        </w:tc>
        <w:tc>
          <w:tcPr>
            <w:tcW w:w="2790" w:type="dxa"/>
          </w:tcPr>
          <w:p w14:paraId="0B6C9E61" w14:textId="3D899E33" w:rsidR="00615367" w:rsidRPr="00615367" w:rsidRDefault="00615367" w:rsidP="008162A1">
            <w:pPr>
              <w:spacing w:after="120"/>
            </w:pPr>
            <w:r w:rsidRPr="00615367">
              <w:t>&lt;Risk name and type&gt;</w:t>
            </w:r>
          </w:p>
        </w:tc>
        <w:tc>
          <w:tcPr>
            <w:tcW w:w="1620" w:type="dxa"/>
          </w:tcPr>
          <w:p w14:paraId="7427D32F" w14:textId="730A1428" w:rsidR="00615367" w:rsidRPr="00615367" w:rsidRDefault="00615367" w:rsidP="008162A1">
            <w:pPr>
              <w:spacing w:after="120"/>
            </w:pPr>
            <w:r w:rsidRPr="00615367">
              <w:t xml:space="preserve">Mitigation plan: </w:t>
            </w:r>
          </w:p>
        </w:tc>
        <w:tc>
          <w:tcPr>
            <w:tcW w:w="2811" w:type="dxa"/>
          </w:tcPr>
          <w:p w14:paraId="6104B359" w14:textId="64B437DE" w:rsidR="00615367" w:rsidRPr="00615367" w:rsidRDefault="00615367" w:rsidP="008162A1">
            <w:pPr>
              <w:spacing w:after="120"/>
            </w:pPr>
            <w:r w:rsidRPr="00615367">
              <w:t>&lt;Description of the mitigation plan&gt;</w:t>
            </w:r>
          </w:p>
        </w:tc>
      </w:tr>
      <w:bookmarkEnd w:id="5"/>
      <w:tr w:rsidR="00615367" w:rsidRPr="00615367" w14:paraId="6FAF3BB9" w14:textId="77777777" w:rsidTr="00615367">
        <w:tc>
          <w:tcPr>
            <w:tcW w:w="1795" w:type="dxa"/>
          </w:tcPr>
          <w:p w14:paraId="538BCA6A" w14:textId="70365F46" w:rsidR="00615367" w:rsidRPr="00615367" w:rsidRDefault="00615367" w:rsidP="008162A1">
            <w:pPr>
              <w:spacing w:after="120"/>
            </w:pPr>
            <w:r w:rsidRPr="00615367">
              <w:t>Risk description</w:t>
            </w:r>
            <w:r>
              <w:t>2</w:t>
            </w:r>
            <w:r w:rsidRPr="00615367">
              <w:t xml:space="preserve">: </w:t>
            </w:r>
          </w:p>
        </w:tc>
        <w:tc>
          <w:tcPr>
            <w:tcW w:w="2790" w:type="dxa"/>
          </w:tcPr>
          <w:p w14:paraId="34E11894" w14:textId="77777777" w:rsidR="00615367" w:rsidRPr="00615367" w:rsidRDefault="00615367" w:rsidP="008162A1">
            <w:pPr>
              <w:spacing w:after="120"/>
            </w:pPr>
            <w:r w:rsidRPr="00615367">
              <w:t>&lt;Risk name and type&gt;</w:t>
            </w:r>
          </w:p>
        </w:tc>
        <w:tc>
          <w:tcPr>
            <w:tcW w:w="1620" w:type="dxa"/>
          </w:tcPr>
          <w:p w14:paraId="3A78B7F6" w14:textId="77777777" w:rsidR="00615367" w:rsidRPr="00615367" w:rsidRDefault="00615367" w:rsidP="008162A1">
            <w:pPr>
              <w:spacing w:after="120"/>
            </w:pPr>
            <w:r w:rsidRPr="00615367">
              <w:t xml:space="preserve">Mitigation plan: </w:t>
            </w:r>
          </w:p>
        </w:tc>
        <w:tc>
          <w:tcPr>
            <w:tcW w:w="2811" w:type="dxa"/>
          </w:tcPr>
          <w:p w14:paraId="44363C2C" w14:textId="77777777" w:rsidR="00615367" w:rsidRPr="00615367" w:rsidRDefault="00615367" w:rsidP="008162A1">
            <w:pPr>
              <w:spacing w:after="120"/>
            </w:pPr>
            <w:r w:rsidRPr="00615367">
              <w:t>&lt;Description of the mitigation plan&gt;</w:t>
            </w:r>
          </w:p>
        </w:tc>
      </w:tr>
      <w:tr w:rsidR="00615367" w:rsidRPr="00615367" w14:paraId="27D2745F" w14:textId="77777777" w:rsidTr="00615367">
        <w:tc>
          <w:tcPr>
            <w:tcW w:w="1795" w:type="dxa"/>
          </w:tcPr>
          <w:p w14:paraId="30931CF2" w14:textId="0F0C38CE" w:rsidR="00615367" w:rsidRPr="00615367" w:rsidRDefault="00615367" w:rsidP="008162A1">
            <w:pPr>
              <w:spacing w:after="120"/>
            </w:pPr>
            <w:r w:rsidRPr="00615367">
              <w:t>Risk description</w:t>
            </w:r>
            <w:r>
              <w:t>3</w:t>
            </w:r>
            <w:r w:rsidRPr="00615367">
              <w:t xml:space="preserve">: </w:t>
            </w:r>
          </w:p>
        </w:tc>
        <w:tc>
          <w:tcPr>
            <w:tcW w:w="2790" w:type="dxa"/>
          </w:tcPr>
          <w:p w14:paraId="16CA49C2" w14:textId="77777777" w:rsidR="00615367" w:rsidRPr="00615367" w:rsidRDefault="00615367" w:rsidP="008162A1">
            <w:pPr>
              <w:spacing w:after="120"/>
            </w:pPr>
            <w:r w:rsidRPr="00615367">
              <w:t>&lt;Risk name and type&gt;</w:t>
            </w:r>
          </w:p>
        </w:tc>
        <w:tc>
          <w:tcPr>
            <w:tcW w:w="1620" w:type="dxa"/>
          </w:tcPr>
          <w:p w14:paraId="697C42C8" w14:textId="77777777" w:rsidR="00615367" w:rsidRPr="00615367" w:rsidRDefault="00615367" w:rsidP="008162A1">
            <w:pPr>
              <w:spacing w:after="120"/>
            </w:pPr>
            <w:r w:rsidRPr="00615367">
              <w:t xml:space="preserve">Mitigation plan: </w:t>
            </w:r>
          </w:p>
        </w:tc>
        <w:tc>
          <w:tcPr>
            <w:tcW w:w="2811" w:type="dxa"/>
          </w:tcPr>
          <w:p w14:paraId="5F1AF268" w14:textId="77777777" w:rsidR="00615367" w:rsidRPr="00615367" w:rsidRDefault="00615367" w:rsidP="008162A1">
            <w:pPr>
              <w:spacing w:after="120"/>
            </w:pPr>
            <w:r w:rsidRPr="00615367">
              <w:t>&lt;Description of the mitigation plan&gt;</w:t>
            </w:r>
          </w:p>
        </w:tc>
      </w:tr>
      <w:tr w:rsidR="00615367" w:rsidRPr="00615367" w14:paraId="7B389DF0" w14:textId="77777777" w:rsidTr="00615367">
        <w:tc>
          <w:tcPr>
            <w:tcW w:w="1795" w:type="dxa"/>
          </w:tcPr>
          <w:p w14:paraId="5EC60C17" w14:textId="122F3237" w:rsidR="00615367" w:rsidRPr="00615367" w:rsidRDefault="00615367" w:rsidP="008162A1">
            <w:pPr>
              <w:spacing w:after="120"/>
            </w:pPr>
            <w:r w:rsidRPr="00615367">
              <w:t>Risk description</w:t>
            </w:r>
            <w:r>
              <w:t>4</w:t>
            </w:r>
            <w:r w:rsidRPr="00615367">
              <w:t xml:space="preserve">: </w:t>
            </w:r>
          </w:p>
        </w:tc>
        <w:tc>
          <w:tcPr>
            <w:tcW w:w="2790" w:type="dxa"/>
          </w:tcPr>
          <w:p w14:paraId="6ECAC93C" w14:textId="77777777" w:rsidR="00615367" w:rsidRPr="00615367" w:rsidRDefault="00615367" w:rsidP="008162A1">
            <w:pPr>
              <w:spacing w:after="120"/>
            </w:pPr>
            <w:r w:rsidRPr="00615367">
              <w:t>&lt;Risk name and type&gt;</w:t>
            </w:r>
          </w:p>
        </w:tc>
        <w:tc>
          <w:tcPr>
            <w:tcW w:w="1620" w:type="dxa"/>
          </w:tcPr>
          <w:p w14:paraId="7496FECD" w14:textId="77777777" w:rsidR="00615367" w:rsidRPr="00615367" w:rsidRDefault="00615367" w:rsidP="008162A1">
            <w:pPr>
              <w:spacing w:after="120"/>
            </w:pPr>
            <w:r w:rsidRPr="00615367">
              <w:t xml:space="preserve">Mitigation plan: </w:t>
            </w:r>
          </w:p>
        </w:tc>
        <w:tc>
          <w:tcPr>
            <w:tcW w:w="2811" w:type="dxa"/>
          </w:tcPr>
          <w:p w14:paraId="5FB9EFFD" w14:textId="77777777" w:rsidR="00615367" w:rsidRPr="00615367" w:rsidRDefault="00615367" w:rsidP="008162A1">
            <w:pPr>
              <w:spacing w:after="120"/>
            </w:pPr>
            <w:r w:rsidRPr="00615367">
              <w:t>&lt;Description of the mitigation plan&gt;</w:t>
            </w:r>
          </w:p>
        </w:tc>
      </w:tr>
    </w:tbl>
    <w:p w14:paraId="18092867" w14:textId="7B6E9ACC" w:rsidR="00615367" w:rsidRDefault="00615367"/>
    <w:p w14:paraId="5D356B95" w14:textId="656D2D7C" w:rsidR="00615367" w:rsidRDefault="006153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3777" w:rsidRPr="00B42E66" w14:paraId="768C6891" w14:textId="77777777" w:rsidTr="00AF3777">
        <w:tc>
          <w:tcPr>
            <w:tcW w:w="9175" w:type="dxa"/>
            <w:shd w:val="clear" w:color="auto" w:fill="D9D9D9" w:themeFill="background1" w:themeFillShade="D9"/>
          </w:tcPr>
          <w:p w14:paraId="079EEA3A" w14:textId="457BF1AE" w:rsidR="00AF3777" w:rsidRPr="00E33154" w:rsidRDefault="00AF3777" w:rsidP="00E33154">
            <w:pPr>
              <w:pStyle w:val="Heading2"/>
              <w:outlineLvl w:val="1"/>
            </w:pPr>
            <w:bookmarkStart w:id="6" w:name="_Toc12381075"/>
            <w:r w:rsidRPr="00AF3777">
              <w:t>Stakeholder issues</w:t>
            </w:r>
            <w:bookmarkEnd w:id="6"/>
          </w:p>
        </w:tc>
      </w:tr>
      <w:tr w:rsidR="00B42E66" w:rsidRPr="00B42E66" w14:paraId="2B9A536F" w14:textId="77777777" w:rsidTr="008162A1">
        <w:tc>
          <w:tcPr>
            <w:tcW w:w="9175" w:type="dxa"/>
          </w:tcPr>
          <w:p w14:paraId="1305A0A7" w14:textId="77777777" w:rsidR="00B42E66" w:rsidRPr="00B42E66" w:rsidRDefault="00B42E66" w:rsidP="008162A1">
            <w:pPr>
              <w:spacing w:after="120"/>
            </w:pPr>
          </w:p>
          <w:p w14:paraId="09B97A6D" w14:textId="77777777" w:rsidR="00B42E66" w:rsidRPr="00B42E66" w:rsidRDefault="00B42E66" w:rsidP="008162A1">
            <w:pPr>
              <w:spacing w:after="120"/>
            </w:pPr>
          </w:p>
        </w:tc>
      </w:tr>
    </w:tbl>
    <w:p w14:paraId="5BD9D432" w14:textId="4EAE73D4" w:rsidR="00B42E66" w:rsidRDefault="00B42E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3777" w:rsidRPr="00B42E66" w14:paraId="2B67E775" w14:textId="77777777" w:rsidTr="00AF3777">
        <w:tc>
          <w:tcPr>
            <w:tcW w:w="9175" w:type="dxa"/>
            <w:shd w:val="clear" w:color="auto" w:fill="D9D9D9" w:themeFill="background1" w:themeFillShade="D9"/>
          </w:tcPr>
          <w:p w14:paraId="1DE3134B" w14:textId="73778738" w:rsidR="00AF3777" w:rsidRPr="00E33154" w:rsidRDefault="00AF3777" w:rsidP="00E33154">
            <w:pPr>
              <w:pStyle w:val="Heading2"/>
              <w:outlineLvl w:val="1"/>
            </w:pPr>
            <w:bookmarkStart w:id="7" w:name="_Toc12381076"/>
            <w:r w:rsidRPr="00AF3777">
              <w:t>Issues for immediate attention</w:t>
            </w:r>
            <w:bookmarkEnd w:id="7"/>
          </w:p>
        </w:tc>
      </w:tr>
      <w:tr w:rsidR="00B42E66" w:rsidRPr="00B42E66" w14:paraId="65C1B680" w14:textId="77777777" w:rsidTr="008162A1">
        <w:tc>
          <w:tcPr>
            <w:tcW w:w="9175" w:type="dxa"/>
          </w:tcPr>
          <w:p w14:paraId="4071B679" w14:textId="77777777" w:rsidR="00B42E66" w:rsidRPr="00B42E66" w:rsidRDefault="00B42E66" w:rsidP="00B42E66">
            <w:pPr>
              <w:pStyle w:val="ListParagraph"/>
              <w:numPr>
                <w:ilvl w:val="0"/>
                <w:numId w:val="9"/>
              </w:numPr>
            </w:pPr>
            <w:r w:rsidRPr="00B42E66">
              <w:t>Customer support needed in purchasing any hardware/ software</w:t>
            </w:r>
          </w:p>
          <w:p w14:paraId="6572178C" w14:textId="77777777" w:rsidR="00B42E66" w:rsidRPr="00B42E66" w:rsidRDefault="00B42E66" w:rsidP="00B42E66">
            <w:pPr>
              <w:pStyle w:val="ListParagraph"/>
              <w:numPr>
                <w:ilvl w:val="0"/>
                <w:numId w:val="9"/>
              </w:numPr>
            </w:pPr>
            <w:r w:rsidRPr="00B42E66">
              <w:t>Customer support needed in providing access</w:t>
            </w:r>
          </w:p>
          <w:p w14:paraId="086A0154" w14:textId="77777777" w:rsidR="00B42E66" w:rsidRPr="00B42E66" w:rsidRDefault="00B42E66" w:rsidP="008162A1">
            <w:pPr>
              <w:spacing w:after="120"/>
            </w:pPr>
          </w:p>
        </w:tc>
      </w:tr>
    </w:tbl>
    <w:p w14:paraId="159E7AEA" w14:textId="195E4805" w:rsidR="00B42E66" w:rsidRDefault="00B42E66"/>
    <w:p w14:paraId="50FD9B71" w14:textId="2C411DA9" w:rsidR="00B42E66" w:rsidRDefault="00B42E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42E66" w:rsidRPr="00B42E66" w14:paraId="63A22908" w14:textId="77777777" w:rsidTr="00B42E66">
        <w:tc>
          <w:tcPr>
            <w:tcW w:w="9016" w:type="dxa"/>
            <w:gridSpan w:val="2"/>
            <w:shd w:val="clear" w:color="auto" w:fill="D9D9D9" w:themeFill="background1" w:themeFillShade="D9"/>
          </w:tcPr>
          <w:p w14:paraId="24B58AFF" w14:textId="28FFB21A" w:rsidR="00B42E66" w:rsidRPr="00E33154" w:rsidRDefault="00B42E66" w:rsidP="00E33154">
            <w:pPr>
              <w:pStyle w:val="Heading2"/>
              <w:outlineLvl w:val="1"/>
            </w:pPr>
            <w:bookmarkStart w:id="8" w:name="_Toc12381077"/>
            <w:r w:rsidRPr="00B42E66">
              <w:t>Summary from Incident management</w:t>
            </w:r>
            <w:bookmarkEnd w:id="8"/>
          </w:p>
        </w:tc>
      </w:tr>
      <w:tr w:rsidR="00B42E66" w:rsidRPr="00B42E66" w14:paraId="1F7E52FC" w14:textId="77777777" w:rsidTr="00A42F60">
        <w:tc>
          <w:tcPr>
            <w:tcW w:w="4508" w:type="dxa"/>
          </w:tcPr>
          <w:p w14:paraId="6EE3E0C1" w14:textId="31A0DB0F" w:rsidR="00B42E66" w:rsidRPr="00B42E66" w:rsidRDefault="00B42E66" w:rsidP="00B42E66">
            <w:pPr>
              <w:spacing w:after="120"/>
            </w:pPr>
            <w:r w:rsidRPr="00B42E66">
              <w:t>Total number of incidents</w:t>
            </w:r>
          </w:p>
        </w:tc>
        <w:tc>
          <w:tcPr>
            <w:tcW w:w="4508" w:type="dxa"/>
          </w:tcPr>
          <w:p w14:paraId="37324B44" w14:textId="063E8060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7A0C349E" w14:textId="77777777" w:rsidTr="00A42F60">
        <w:tc>
          <w:tcPr>
            <w:tcW w:w="4508" w:type="dxa"/>
          </w:tcPr>
          <w:p w14:paraId="2E90675F" w14:textId="0300A0A6" w:rsidR="00B42E66" w:rsidRPr="00B42E66" w:rsidRDefault="00B42E66" w:rsidP="00B42E66">
            <w:pPr>
              <w:spacing w:after="120"/>
            </w:pPr>
            <w:r w:rsidRPr="00B42E66">
              <w:t>Total number of major incidents</w:t>
            </w:r>
          </w:p>
        </w:tc>
        <w:tc>
          <w:tcPr>
            <w:tcW w:w="4508" w:type="dxa"/>
          </w:tcPr>
          <w:p w14:paraId="74DA6972" w14:textId="26CF89FD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71316E49" w14:textId="77777777" w:rsidTr="00A42F60">
        <w:tc>
          <w:tcPr>
            <w:tcW w:w="4508" w:type="dxa"/>
          </w:tcPr>
          <w:p w14:paraId="1DE98464" w14:textId="4A1FBDBF" w:rsidR="00B42E66" w:rsidRPr="00B42E66" w:rsidRDefault="00B42E66" w:rsidP="00B42E66">
            <w:pPr>
              <w:spacing w:after="120"/>
            </w:pPr>
            <w:r w:rsidRPr="00B42E66">
              <w:t>Total number of incidents that breached SLA</w:t>
            </w:r>
          </w:p>
        </w:tc>
        <w:tc>
          <w:tcPr>
            <w:tcW w:w="4508" w:type="dxa"/>
          </w:tcPr>
          <w:p w14:paraId="2288B26B" w14:textId="02ED81B6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37CC5FAC" w14:textId="77777777" w:rsidTr="00A42F60">
        <w:tc>
          <w:tcPr>
            <w:tcW w:w="4508" w:type="dxa"/>
          </w:tcPr>
          <w:p w14:paraId="30AE0757" w14:textId="3EBF2021" w:rsidR="00B42E66" w:rsidRPr="00B42E66" w:rsidRDefault="00B42E66" w:rsidP="00B42E66">
            <w:pPr>
              <w:spacing w:after="120"/>
            </w:pPr>
            <w:r w:rsidRPr="00B42E66">
              <w:t>Total number of incidents that breached SLA’s due to 3rd party companies</w:t>
            </w:r>
          </w:p>
        </w:tc>
        <w:tc>
          <w:tcPr>
            <w:tcW w:w="4508" w:type="dxa"/>
          </w:tcPr>
          <w:p w14:paraId="1F5C6CF3" w14:textId="6C95CB93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35168056" w14:textId="77777777" w:rsidTr="00A42F60">
        <w:tc>
          <w:tcPr>
            <w:tcW w:w="4508" w:type="dxa"/>
          </w:tcPr>
          <w:p w14:paraId="64E00A39" w14:textId="4540775E" w:rsidR="00B42E66" w:rsidRPr="00B42E66" w:rsidRDefault="00B42E66" w:rsidP="00B42E66">
            <w:pPr>
              <w:spacing w:after="120"/>
            </w:pPr>
            <w:r w:rsidRPr="00B42E66">
              <w:t>Total number of incidents that caused due to lack of availability</w:t>
            </w:r>
          </w:p>
        </w:tc>
        <w:tc>
          <w:tcPr>
            <w:tcW w:w="4508" w:type="dxa"/>
          </w:tcPr>
          <w:p w14:paraId="01F52845" w14:textId="49AFC9E7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2D170CE7" w14:textId="77777777" w:rsidTr="00A42F60">
        <w:tc>
          <w:tcPr>
            <w:tcW w:w="4508" w:type="dxa"/>
          </w:tcPr>
          <w:p w14:paraId="5E39BCDD" w14:textId="553021C5" w:rsidR="00B42E66" w:rsidRPr="00B42E66" w:rsidRDefault="00B42E66" w:rsidP="00B42E66">
            <w:pPr>
              <w:spacing w:after="120"/>
            </w:pPr>
            <w:r w:rsidRPr="00B42E66">
              <w:t>Total number of incidents that caused due to inappropriate capacity</w:t>
            </w:r>
          </w:p>
        </w:tc>
        <w:tc>
          <w:tcPr>
            <w:tcW w:w="4508" w:type="dxa"/>
          </w:tcPr>
          <w:p w14:paraId="680F46AB" w14:textId="77E18B4A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B42E66" w:rsidRPr="00B42E66" w14:paraId="465967BC" w14:textId="77777777" w:rsidTr="00A42F60">
        <w:tc>
          <w:tcPr>
            <w:tcW w:w="4508" w:type="dxa"/>
          </w:tcPr>
          <w:p w14:paraId="5690319A" w14:textId="2722917E" w:rsidR="00B42E66" w:rsidRPr="00B42E66" w:rsidRDefault="00B42E66" w:rsidP="00B42E66">
            <w:pPr>
              <w:spacing w:after="120"/>
            </w:pPr>
            <w:r w:rsidRPr="00B42E66">
              <w:t>Total number of incidents caused due to security</w:t>
            </w:r>
          </w:p>
        </w:tc>
        <w:tc>
          <w:tcPr>
            <w:tcW w:w="4508" w:type="dxa"/>
          </w:tcPr>
          <w:p w14:paraId="74CBB7DC" w14:textId="22A99710" w:rsidR="00B42E66" w:rsidRPr="00B42E66" w:rsidRDefault="00B42E66" w:rsidP="00B42E66">
            <w:pPr>
              <w:spacing w:after="120"/>
            </w:pPr>
            <w:r w:rsidRPr="00B42E66">
              <w:t>&lt;&gt;</w:t>
            </w:r>
          </w:p>
        </w:tc>
      </w:tr>
      <w:tr w:rsidR="0066492C" w:rsidRPr="00B42E66" w14:paraId="078F8C93" w14:textId="77777777" w:rsidTr="0066492C">
        <w:trPr>
          <w:trHeight w:val="296"/>
        </w:trPr>
        <w:tc>
          <w:tcPr>
            <w:tcW w:w="4508" w:type="dxa"/>
          </w:tcPr>
          <w:p w14:paraId="4F49533C" w14:textId="3127B80B" w:rsidR="0066492C" w:rsidRPr="00B42E66" w:rsidRDefault="0066492C" w:rsidP="00B42E66">
            <w:pPr>
              <w:spacing w:after="120"/>
            </w:pPr>
            <w:r w:rsidRPr="00B42E66">
              <w:t xml:space="preserve">Number of incidents for exculpation: </w:t>
            </w:r>
          </w:p>
        </w:tc>
        <w:tc>
          <w:tcPr>
            <w:tcW w:w="4508" w:type="dxa"/>
          </w:tcPr>
          <w:p w14:paraId="3D232001" w14:textId="6BBB07E4" w:rsidR="0066492C" w:rsidRPr="00B42E66" w:rsidRDefault="0066492C" w:rsidP="008162A1">
            <w:pPr>
              <w:spacing w:after="120"/>
            </w:pPr>
            <w:r w:rsidRPr="00B42E66">
              <w:t>&lt;&gt;</w:t>
            </w:r>
          </w:p>
        </w:tc>
      </w:tr>
      <w:tr w:rsidR="0066492C" w:rsidRPr="00B42E66" w14:paraId="4B9C7C19" w14:textId="77777777" w:rsidTr="0066492C">
        <w:trPr>
          <w:trHeight w:val="296"/>
        </w:trPr>
        <w:tc>
          <w:tcPr>
            <w:tcW w:w="4508" w:type="dxa"/>
          </w:tcPr>
          <w:p w14:paraId="13BBEFF2" w14:textId="5595BB73" w:rsidR="0066492C" w:rsidRPr="00B42E66" w:rsidRDefault="0066492C" w:rsidP="00B42E66">
            <w:pPr>
              <w:spacing w:after="120"/>
            </w:pPr>
            <w:r w:rsidRPr="00B42E66">
              <w:t xml:space="preserve">Penalization value: </w:t>
            </w:r>
          </w:p>
        </w:tc>
        <w:tc>
          <w:tcPr>
            <w:tcW w:w="4508" w:type="dxa"/>
          </w:tcPr>
          <w:p w14:paraId="0DE2A9E5" w14:textId="6C451446" w:rsidR="0066492C" w:rsidRPr="00B42E66" w:rsidRDefault="0066492C" w:rsidP="00B42E66">
            <w:pPr>
              <w:spacing w:after="120"/>
            </w:pPr>
            <w:r w:rsidRPr="00B42E66">
              <w:t>&lt;&gt;</w:t>
            </w:r>
          </w:p>
        </w:tc>
      </w:tr>
    </w:tbl>
    <w:p w14:paraId="591BAD8A" w14:textId="67F60F35" w:rsidR="00B42E66" w:rsidRDefault="00B42E66"/>
    <w:p w14:paraId="65B263A1" w14:textId="07A50F9A" w:rsidR="00B42E66" w:rsidRDefault="00B42E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00"/>
        <w:gridCol w:w="21"/>
      </w:tblGrid>
      <w:tr w:rsidR="00B42E66" w:rsidRPr="00AF3777" w14:paraId="06355EB1" w14:textId="77777777" w:rsidTr="00AF3777">
        <w:tc>
          <w:tcPr>
            <w:tcW w:w="9016" w:type="dxa"/>
            <w:gridSpan w:val="3"/>
            <w:shd w:val="clear" w:color="auto" w:fill="D9D9D9" w:themeFill="background1" w:themeFillShade="D9"/>
          </w:tcPr>
          <w:p w14:paraId="26181DA1" w14:textId="5FC28F77" w:rsidR="00B42E66" w:rsidRPr="00E33154" w:rsidRDefault="00B42E66" w:rsidP="00E33154">
            <w:pPr>
              <w:pStyle w:val="Heading2"/>
              <w:outlineLvl w:val="1"/>
            </w:pPr>
            <w:bookmarkStart w:id="9" w:name="_Toc12381078"/>
            <w:r w:rsidRPr="00AF3777">
              <w:t>Summary from Problem management</w:t>
            </w:r>
            <w:bookmarkEnd w:id="9"/>
          </w:p>
        </w:tc>
      </w:tr>
      <w:tr w:rsidR="00AF3777" w:rsidRPr="00AF3777" w14:paraId="6C7BFC12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60388E0F" w14:textId="77777777" w:rsidR="00AF3777" w:rsidRPr="00AF3777" w:rsidRDefault="00AF3777" w:rsidP="008162A1">
            <w:pPr>
              <w:spacing w:after="120"/>
            </w:pPr>
            <w:r w:rsidRPr="00AF3777">
              <w:t>Total number of problems</w:t>
            </w:r>
          </w:p>
        </w:tc>
        <w:tc>
          <w:tcPr>
            <w:tcW w:w="4500" w:type="dxa"/>
          </w:tcPr>
          <w:p w14:paraId="74AEAEFC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6BC4865C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6B82288F" w14:textId="77777777" w:rsidR="00AF3777" w:rsidRPr="00AF3777" w:rsidRDefault="00AF3777" w:rsidP="008162A1">
            <w:pPr>
              <w:spacing w:after="120"/>
            </w:pPr>
            <w:r w:rsidRPr="00AF3777">
              <w:t>Total number of major problems</w:t>
            </w:r>
          </w:p>
        </w:tc>
        <w:tc>
          <w:tcPr>
            <w:tcW w:w="4500" w:type="dxa"/>
          </w:tcPr>
          <w:p w14:paraId="7B5AF70C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3020A802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6D637320" w14:textId="77777777" w:rsidR="00AF3777" w:rsidRPr="00AF3777" w:rsidRDefault="00AF3777" w:rsidP="008162A1">
            <w:pPr>
              <w:spacing w:after="120"/>
            </w:pPr>
            <w:r w:rsidRPr="00AF3777">
              <w:t>Total number of problems that breached SLA</w:t>
            </w:r>
          </w:p>
        </w:tc>
        <w:tc>
          <w:tcPr>
            <w:tcW w:w="4500" w:type="dxa"/>
          </w:tcPr>
          <w:p w14:paraId="1B448EA2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2F00AD64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6FDA0F51" w14:textId="77777777" w:rsidR="00AF3777" w:rsidRPr="00AF3777" w:rsidRDefault="00AF3777" w:rsidP="008162A1">
            <w:pPr>
              <w:spacing w:after="120"/>
            </w:pPr>
            <w:r w:rsidRPr="00AF3777">
              <w:t>Total number of problems that breached SLA’s due to 3</w:t>
            </w:r>
            <w:r w:rsidRPr="00AF3777">
              <w:rPr>
                <w:vertAlign w:val="superscript"/>
              </w:rPr>
              <w:t>rd</w:t>
            </w:r>
            <w:r w:rsidRPr="00AF3777">
              <w:t xml:space="preserve"> party companies</w:t>
            </w:r>
          </w:p>
        </w:tc>
        <w:tc>
          <w:tcPr>
            <w:tcW w:w="4500" w:type="dxa"/>
          </w:tcPr>
          <w:p w14:paraId="1B8A9847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66492C" w:rsidRPr="00AF3777" w14:paraId="6BEF83E8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78904607" w14:textId="6841665B" w:rsidR="0066492C" w:rsidRPr="00AF3777" w:rsidRDefault="0066492C" w:rsidP="008162A1">
            <w:pPr>
              <w:spacing w:after="120"/>
            </w:pPr>
            <w:r w:rsidRPr="00AF3777">
              <w:t>Number of problems for exculpation</w:t>
            </w:r>
          </w:p>
        </w:tc>
        <w:tc>
          <w:tcPr>
            <w:tcW w:w="4500" w:type="dxa"/>
          </w:tcPr>
          <w:p w14:paraId="51DB7A4C" w14:textId="53DED796" w:rsidR="0066492C" w:rsidRPr="00AF3777" w:rsidRDefault="0066492C" w:rsidP="0066492C">
            <w:r w:rsidRPr="00AF3777">
              <w:t>&lt;&gt;</w:t>
            </w:r>
          </w:p>
        </w:tc>
      </w:tr>
      <w:tr w:rsidR="0066492C" w:rsidRPr="00AF3777" w14:paraId="5D21F6E0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3DCDA19F" w14:textId="31D3C007" w:rsidR="0066492C" w:rsidRPr="00AF3777" w:rsidRDefault="0066492C" w:rsidP="008162A1">
            <w:pPr>
              <w:spacing w:after="120"/>
            </w:pPr>
            <w:r w:rsidRPr="00AF3777">
              <w:t>Penalization value</w:t>
            </w:r>
          </w:p>
        </w:tc>
        <w:tc>
          <w:tcPr>
            <w:tcW w:w="4500" w:type="dxa"/>
          </w:tcPr>
          <w:p w14:paraId="14BE21C3" w14:textId="34D10914" w:rsidR="0066492C" w:rsidRPr="00AF3777" w:rsidRDefault="0066492C" w:rsidP="008162A1">
            <w:pPr>
              <w:spacing w:after="120"/>
            </w:pPr>
            <w:r w:rsidRPr="00AF3777">
              <w:t>&lt;&gt;</w:t>
            </w:r>
          </w:p>
        </w:tc>
      </w:tr>
    </w:tbl>
    <w:p w14:paraId="4FB67FFF" w14:textId="7B0765AC" w:rsidR="00B42E66" w:rsidRDefault="00B42E66"/>
    <w:p w14:paraId="25AD2075" w14:textId="77777777" w:rsidR="00AF3777" w:rsidRDefault="00AF3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21"/>
      </w:tblGrid>
      <w:tr w:rsidR="00B42E66" w:rsidRPr="00AF3777" w14:paraId="6C97173D" w14:textId="77777777" w:rsidTr="00AF3777">
        <w:tc>
          <w:tcPr>
            <w:tcW w:w="9016" w:type="dxa"/>
            <w:gridSpan w:val="2"/>
            <w:shd w:val="clear" w:color="auto" w:fill="D9D9D9" w:themeFill="background1" w:themeFillShade="D9"/>
          </w:tcPr>
          <w:p w14:paraId="728828EE" w14:textId="2E014EDC" w:rsidR="00B42E66" w:rsidRPr="00E33154" w:rsidRDefault="00B42E66" w:rsidP="00E33154">
            <w:pPr>
              <w:pStyle w:val="Heading2"/>
              <w:outlineLvl w:val="1"/>
            </w:pPr>
            <w:bookmarkStart w:id="10" w:name="_Toc12381079"/>
            <w:r w:rsidRPr="00AF3777">
              <w:t>Summary on Change management</w:t>
            </w:r>
            <w:bookmarkEnd w:id="10"/>
          </w:p>
        </w:tc>
      </w:tr>
      <w:tr w:rsidR="00AF3777" w:rsidRPr="00AF3777" w14:paraId="026B1E11" w14:textId="77777777" w:rsidTr="0066492C">
        <w:tc>
          <w:tcPr>
            <w:tcW w:w="4495" w:type="dxa"/>
          </w:tcPr>
          <w:p w14:paraId="5DE2C450" w14:textId="77777777" w:rsidR="00AF3777" w:rsidRPr="00AF3777" w:rsidRDefault="00AF3777" w:rsidP="008162A1">
            <w:pPr>
              <w:spacing w:after="120"/>
            </w:pPr>
            <w:r w:rsidRPr="00AF3777">
              <w:t>Total number of changes</w:t>
            </w:r>
          </w:p>
        </w:tc>
        <w:tc>
          <w:tcPr>
            <w:tcW w:w="4521" w:type="dxa"/>
          </w:tcPr>
          <w:p w14:paraId="5F921637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4A314602" w14:textId="77777777" w:rsidTr="0066492C">
        <w:tc>
          <w:tcPr>
            <w:tcW w:w="4495" w:type="dxa"/>
          </w:tcPr>
          <w:p w14:paraId="626D1CBC" w14:textId="77777777" w:rsidR="00AF3777" w:rsidRPr="00AF3777" w:rsidRDefault="00AF3777" w:rsidP="008162A1">
            <w:pPr>
              <w:spacing w:after="120"/>
            </w:pPr>
            <w:r w:rsidRPr="00AF3777">
              <w:t>Total number of emergency changes</w:t>
            </w:r>
          </w:p>
        </w:tc>
        <w:tc>
          <w:tcPr>
            <w:tcW w:w="4521" w:type="dxa"/>
          </w:tcPr>
          <w:p w14:paraId="0EF438BC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6F8B88FE" w14:textId="77777777" w:rsidTr="0066492C">
        <w:tc>
          <w:tcPr>
            <w:tcW w:w="4495" w:type="dxa"/>
          </w:tcPr>
          <w:p w14:paraId="5F57A007" w14:textId="77777777" w:rsidR="00AF3777" w:rsidRPr="00AF3777" w:rsidRDefault="00AF3777" w:rsidP="008162A1">
            <w:pPr>
              <w:spacing w:after="120"/>
            </w:pPr>
            <w:r w:rsidRPr="00AF3777">
              <w:t>Total number of changes that breached SLA</w:t>
            </w:r>
          </w:p>
        </w:tc>
        <w:tc>
          <w:tcPr>
            <w:tcW w:w="4521" w:type="dxa"/>
          </w:tcPr>
          <w:p w14:paraId="3FA31C90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0339D7CE" w14:textId="77777777" w:rsidTr="0066492C">
        <w:tc>
          <w:tcPr>
            <w:tcW w:w="4495" w:type="dxa"/>
          </w:tcPr>
          <w:p w14:paraId="57135974" w14:textId="77777777" w:rsidR="00AF3777" w:rsidRPr="00AF3777" w:rsidRDefault="00AF3777" w:rsidP="008162A1">
            <w:pPr>
              <w:spacing w:after="120"/>
            </w:pPr>
            <w:r w:rsidRPr="00AF3777">
              <w:t>Total number of changes that breached SLA’s due to 3</w:t>
            </w:r>
            <w:r w:rsidRPr="00AF3777">
              <w:rPr>
                <w:vertAlign w:val="superscript"/>
              </w:rPr>
              <w:t>rd</w:t>
            </w:r>
            <w:r w:rsidRPr="00AF3777">
              <w:t xml:space="preserve"> party companies</w:t>
            </w:r>
          </w:p>
        </w:tc>
        <w:tc>
          <w:tcPr>
            <w:tcW w:w="4521" w:type="dxa"/>
          </w:tcPr>
          <w:p w14:paraId="1C5BA79C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1508D10F" w14:textId="77777777" w:rsidTr="0066492C">
        <w:tc>
          <w:tcPr>
            <w:tcW w:w="4495" w:type="dxa"/>
          </w:tcPr>
          <w:p w14:paraId="5D189BED" w14:textId="77777777" w:rsidR="00AF3777" w:rsidRPr="00AF3777" w:rsidRDefault="00AF3777" w:rsidP="008162A1">
            <w:pPr>
              <w:spacing w:after="120"/>
            </w:pPr>
            <w:r w:rsidRPr="00AF3777">
              <w:t>Number of incidents that were created by changes</w:t>
            </w:r>
          </w:p>
        </w:tc>
        <w:tc>
          <w:tcPr>
            <w:tcW w:w="4521" w:type="dxa"/>
          </w:tcPr>
          <w:p w14:paraId="1422C5BE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66492C" w:rsidRPr="00AF3777" w14:paraId="632E6D92" w14:textId="77777777" w:rsidTr="0066492C">
        <w:tc>
          <w:tcPr>
            <w:tcW w:w="4495" w:type="dxa"/>
          </w:tcPr>
          <w:p w14:paraId="4379F990" w14:textId="00E5BD21" w:rsidR="0066492C" w:rsidRPr="00AF3777" w:rsidRDefault="0066492C" w:rsidP="008162A1">
            <w:pPr>
              <w:spacing w:after="120"/>
            </w:pPr>
            <w:r w:rsidRPr="00AF3777">
              <w:t>Number of changes for exculpation</w:t>
            </w:r>
          </w:p>
        </w:tc>
        <w:tc>
          <w:tcPr>
            <w:tcW w:w="4521" w:type="dxa"/>
          </w:tcPr>
          <w:p w14:paraId="3967EE51" w14:textId="1292698F" w:rsidR="0066492C" w:rsidRPr="00AF3777" w:rsidRDefault="0066492C" w:rsidP="008162A1">
            <w:pPr>
              <w:spacing w:after="120"/>
            </w:pPr>
            <w:r w:rsidRPr="00AF3777">
              <w:t>&lt;&gt;</w:t>
            </w:r>
          </w:p>
        </w:tc>
      </w:tr>
      <w:tr w:rsidR="0066492C" w:rsidRPr="00AF3777" w14:paraId="69DEBE11" w14:textId="77777777" w:rsidTr="0066492C">
        <w:tc>
          <w:tcPr>
            <w:tcW w:w="4495" w:type="dxa"/>
          </w:tcPr>
          <w:p w14:paraId="4686CC85" w14:textId="546916E5" w:rsidR="0066492C" w:rsidRPr="00AF3777" w:rsidRDefault="0066492C" w:rsidP="008162A1">
            <w:pPr>
              <w:spacing w:after="120"/>
            </w:pPr>
            <w:r w:rsidRPr="00AF3777">
              <w:t>Penalization value</w:t>
            </w:r>
          </w:p>
        </w:tc>
        <w:tc>
          <w:tcPr>
            <w:tcW w:w="4521" w:type="dxa"/>
          </w:tcPr>
          <w:p w14:paraId="3C60D52C" w14:textId="15E848C0" w:rsidR="0066492C" w:rsidRPr="00AF3777" w:rsidRDefault="0066492C" w:rsidP="008162A1">
            <w:pPr>
              <w:spacing w:after="120"/>
            </w:pPr>
            <w:r w:rsidRPr="00AF3777">
              <w:t>&lt;&gt;</w:t>
            </w:r>
          </w:p>
        </w:tc>
      </w:tr>
    </w:tbl>
    <w:p w14:paraId="596C1A2C" w14:textId="77777777" w:rsidR="00AF3777" w:rsidRDefault="00AF3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00"/>
        <w:gridCol w:w="21"/>
      </w:tblGrid>
      <w:tr w:rsidR="00B42E66" w:rsidRPr="00AF3777" w14:paraId="337E48EF" w14:textId="77777777" w:rsidTr="00AF3777">
        <w:tc>
          <w:tcPr>
            <w:tcW w:w="9016" w:type="dxa"/>
            <w:gridSpan w:val="3"/>
            <w:shd w:val="clear" w:color="auto" w:fill="D9D9D9" w:themeFill="background1" w:themeFillShade="D9"/>
          </w:tcPr>
          <w:p w14:paraId="5B4CFC77" w14:textId="1A8E217C" w:rsidR="00B42E66" w:rsidRPr="00E33154" w:rsidRDefault="00B42E66" w:rsidP="00E33154">
            <w:pPr>
              <w:pStyle w:val="Heading2"/>
              <w:outlineLvl w:val="1"/>
            </w:pPr>
            <w:bookmarkStart w:id="11" w:name="_Toc12381080"/>
            <w:r w:rsidRPr="00AF3777">
              <w:t>Summary from Service Asset and Configuration Management</w:t>
            </w:r>
            <w:bookmarkEnd w:id="11"/>
          </w:p>
        </w:tc>
      </w:tr>
      <w:tr w:rsidR="00AF3777" w:rsidRPr="00AF3777" w14:paraId="0947E26F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26F817D5" w14:textId="77777777" w:rsidR="00AF3777" w:rsidRPr="00AF3777" w:rsidRDefault="00AF3777" w:rsidP="008162A1">
            <w:pPr>
              <w:spacing w:after="120"/>
            </w:pPr>
            <w:r w:rsidRPr="00AF3777">
              <w:t>Total number of CI’s</w:t>
            </w:r>
          </w:p>
        </w:tc>
        <w:tc>
          <w:tcPr>
            <w:tcW w:w="4500" w:type="dxa"/>
          </w:tcPr>
          <w:p w14:paraId="16B71907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407B60FE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25C67B57" w14:textId="77777777" w:rsidR="00AF3777" w:rsidRPr="00AF3777" w:rsidRDefault="00AF3777" w:rsidP="008162A1">
            <w:pPr>
              <w:spacing w:after="120"/>
            </w:pPr>
            <w:r w:rsidRPr="00AF3777">
              <w:t>Total number of new CI’s added</w:t>
            </w:r>
          </w:p>
        </w:tc>
        <w:tc>
          <w:tcPr>
            <w:tcW w:w="4500" w:type="dxa"/>
          </w:tcPr>
          <w:p w14:paraId="4A76893A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28064162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5844D1D4" w14:textId="77777777" w:rsidR="00AF3777" w:rsidRPr="00AF3777" w:rsidRDefault="00AF3777" w:rsidP="008162A1">
            <w:pPr>
              <w:spacing w:after="120"/>
            </w:pPr>
            <w:r w:rsidRPr="00AF3777">
              <w:t>Total number of CI’s modified</w:t>
            </w:r>
          </w:p>
        </w:tc>
        <w:tc>
          <w:tcPr>
            <w:tcW w:w="4500" w:type="dxa"/>
          </w:tcPr>
          <w:p w14:paraId="63329EE2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77534936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13071B0E" w14:textId="77777777" w:rsidR="00AF3777" w:rsidRPr="00AF3777" w:rsidRDefault="00AF3777" w:rsidP="008162A1">
            <w:pPr>
              <w:spacing w:after="120"/>
            </w:pPr>
            <w:r w:rsidRPr="00AF3777">
              <w:t>Total number of CI’s retired</w:t>
            </w:r>
          </w:p>
        </w:tc>
        <w:tc>
          <w:tcPr>
            <w:tcW w:w="4500" w:type="dxa"/>
          </w:tcPr>
          <w:p w14:paraId="12A5A262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104BCDD8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512CA4FC" w14:textId="77777777" w:rsidR="00AF3777" w:rsidRPr="00AF3777" w:rsidRDefault="00AF3777" w:rsidP="008162A1">
            <w:pPr>
              <w:spacing w:after="120"/>
            </w:pPr>
            <w:r w:rsidRPr="00AF3777">
              <w:t xml:space="preserve">Number of audits performed </w:t>
            </w:r>
          </w:p>
        </w:tc>
        <w:tc>
          <w:tcPr>
            <w:tcW w:w="4500" w:type="dxa"/>
          </w:tcPr>
          <w:p w14:paraId="38C247DD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0319D83A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472481CE" w14:textId="77777777" w:rsidR="00AF3777" w:rsidRPr="00AF3777" w:rsidRDefault="00AF3777" w:rsidP="008162A1">
            <w:pPr>
              <w:spacing w:after="120"/>
            </w:pPr>
            <w:r w:rsidRPr="00AF3777">
              <w:t>Audit performed by</w:t>
            </w:r>
          </w:p>
        </w:tc>
        <w:tc>
          <w:tcPr>
            <w:tcW w:w="4500" w:type="dxa"/>
          </w:tcPr>
          <w:p w14:paraId="5E94875D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  <w:tr w:rsidR="00AF3777" w:rsidRPr="00AF3777" w14:paraId="71FA8375" w14:textId="77777777" w:rsidTr="0066492C">
        <w:trPr>
          <w:gridAfter w:val="1"/>
          <w:wAfter w:w="21" w:type="dxa"/>
        </w:trPr>
        <w:tc>
          <w:tcPr>
            <w:tcW w:w="4495" w:type="dxa"/>
          </w:tcPr>
          <w:p w14:paraId="1188C998" w14:textId="77777777" w:rsidR="00AF3777" w:rsidRPr="00AF3777" w:rsidRDefault="00AF3777" w:rsidP="008162A1">
            <w:pPr>
              <w:spacing w:after="120"/>
            </w:pPr>
            <w:r w:rsidRPr="00AF3777">
              <w:t>Time required to perform an audit</w:t>
            </w:r>
          </w:p>
        </w:tc>
        <w:tc>
          <w:tcPr>
            <w:tcW w:w="4500" w:type="dxa"/>
          </w:tcPr>
          <w:p w14:paraId="47AA7941" w14:textId="77777777" w:rsidR="00AF3777" w:rsidRPr="00AF3777" w:rsidRDefault="00AF3777" w:rsidP="008162A1">
            <w:pPr>
              <w:spacing w:after="120"/>
            </w:pPr>
            <w:r w:rsidRPr="00AF3777">
              <w:t>&lt;&gt;</w:t>
            </w:r>
          </w:p>
        </w:tc>
      </w:tr>
    </w:tbl>
    <w:p w14:paraId="78DBE549" w14:textId="6828F6F8" w:rsidR="00AF3777" w:rsidRDefault="00AF3777"/>
    <w:p w14:paraId="06976442" w14:textId="0DDF938F" w:rsidR="00AF3777" w:rsidRDefault="00AF3777">
      <w:pPr>
        <w:spacing w:after="160" w:line="259" w:lineRule="auto"/>
      </w:pPr>
      <w:r>
        <w:br w:type="page"/>
      </w:r>
    </w:p>
    <w:p w14:paraId="32CA7C78" w14:textId="77777777" w:rsidR="00AF3777" w:rsidRPr="00A16503" w:rsidRDefault="00AF3777" w:rsidP="00AF3777">
      <w:pPr>
        <w:pStyle w:val="Heading1"/>
        <w:numPr>
          <w:ilvl w:val="0"/>
          <w:numId w:val="0"/>
        </w:numPr>
        <w:pBdr>
          <w:bottom w:val="single" w:sz="4" w:space="1" w:color="auto"/>
        </w:pBdr>
      </w:pPr>
      <w:bookmarkStart w:id="12" w:name="_Toc12381081"/>
      <w:r w:rsidRPr="00A16503">
        <w:lastRenderedPageBreak/>
        <w:t>Docu</w:t>
      </w:r>
      <w:r w:rsidRPr="00A16503">
        <w:rPr>
          <w:spacing w:val="-1"/>
        </w:rPr>
        <w:t>m</w:t>
      </w:r>
      <w:r w:rsidRPr="00A16503">
        <w:t>ent Co</w:t>
      </w:r>
      <w:r w:rsidRPr="00A16503">
        <w:rPr>
          <w:spacing w:val="1"/>
        </w:rPr>
        <w:t>n</w:t>
      </w:r>
      <w:r w:rsidRPr="00A16503">
        <w:t>trol</w:t>
      </w:r>
      <w:bookmarkEnd w:id="12"/>
    </w:p>
    <w:p w14:paraId="1D15E3AF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before="29"/>
        <w:rPr>
          <w:rFonts w:cs="Calibri"/>
          <w:sz w:val="22"/>
        </w:rPr>
      </w:pPr>
      <w:r w:rsidRPr="00A16503">
        <w:rPr>
          <w:rFonts w:cs="Calibri"/>
          <w:b/>
          <w:bCs/>
          <w:sz w:val="22"/>
        </w:rPr>
        <w:t>Docum</w:t>
      </w:r>
      <w:r w:rsidRPr="00A16503">
        <w:rPr>
          <w:rFonts w:cs="Calibri"/>
          <w:b/>
          <w:bCs/>
          <w:spacing w:val="1"/>
          <w:sz w:val="22"/>
        </w:rPr>
        <w:t>e</w:t>
      </w:r>
      <w:r w:rsidRPr="00A16503">
        <w:rPr>
          <w:rFonts w:cs="Calibri"/>
          <w:b/>
          <w:bCs/>
          <w:sz w:val="22"/>
        </w:rPr>
        <w:t>nt</w:t>
      </w:r>
      <w:r w:rsidRPr="00A16503">
        <w:rPr>
          <w:rFonts w:cs="Calibri"/>
          <w:b/>
          <w:bCs/>
          <w:spacing w:val="-1"/>
          <w:sz w:val="22"/>
        </w:rPr>
        <w:t xml:space="preserve"> </w:t>
      </w:r>
      <w:r w:rsidRPr="00A16503">
        <w:rPr>
          <w:rFonts w:cs="Calibri"/>
          <w:b/>
          <w:bCs/>
          <w:spacing w:val="1"/>
          <w:sz w:val="22"/>
        </w:rPr>
        <w:t>Ve</w:t>
      </w:r>
      <w:r w:rsidRPr="00A16503">
        <w:rPr>
          <w:rFonts w:cs="Calibri"/>
          <w:b/>
          <w:bCs/>
          <w:sz w:val="22"/>
        </w:rPr>
        <w:t>r</w:t>
      </w:r>
      <w:r w:rsidRPr="00A16503">
        <w:rPr>
          <w:rFonts w:cs="Calibri"/>
          <w:b/>
          <w:bCs/>
          <w:spacing w:val="-1"/>
          <w:sz w:val="22"/>
        </w:rPr>
        <w:t>s</w:t>
      </w:r>
      <w:r w:rsidRPr="00A16503">
        <w:rPr>
          <w:rFonts w:cs="Calibri"/>
          <w:b/>
          <w:bCs/>
          <w:sz w:val="22"/>
        </w:rPr>
        <w:t>ion H</w:t>
      </w:r>
      <w:r w:rsidRPr="00A16503">
        <w:rPr>
          <w:rFonts w:cs="Calibri"/>
          <w:b/>
          <w:bCs/>
          <w:spacing w:val="-2"/>
          <w:sz w:val="22"/>
        </w:rPr>
        <w:t>i</w:t>
      </w:r>
      <w:r w:rsidRPr="00A16503">
        <w:rPr>
          <w:rFonts w:cs="Calibri"/>
          <w:b/>
          <w:bCs/>
          <w:spacing w:val="1"/>
          <w:sz w:val="22"/>
        </w:rPr>
        <w:t>s</w:t>
      </w:r>
      <w:r w:rsidRPr="00A16503">
        <w:rPr>
          <w:rFonts w:cs="Calibri"/>
          <w:b/>
          <w:bCs/>
          <w:sz w:val="22"/>
        </w:rPr>
        <w:t>t</w:t>
      </w:r>
      <w:r w:rsidRPr="00A16503">
        <w:rPr>
          <w:rFonts w:cs="Calibri"/>
          <w:b/>
          <w:bCs/>
          <w:spacing w:val="-1"/>
          <w:sz w:val="22"/>
        </w:rPr>
        <w:t>o</w:t>
      </w:r>
      <w:r w:rsidRPr="00A16503">
        <w:rPr>
          <w:rFonts w:cs="Calibri"/>
          <w:b/>
          <w:bCs/>
          <w:spacing w:val="2"/>
          <w:sz w:val="22"/>
        </w:rPr>
        <w:t>r</w:t>
      </w:r>
      <w:r w:rsidRPr="00A16503">
        <w:rPr>
          <w:rFonts w:cs="Calibri"/>
          <w:b/>
          <w:bCs/>
          <w:sz w:val="22"/>
        </w:rPr>
        <w:t>y</w:t>
      </w:r>
    </w:p>
    <w:p w14:paraId="6BCC6D1D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before="4" w:line="120" w:lineRule="exact"/>
        <w:rPr>
          <w:rFonts w:cs="Calibri"/>
          <w:sz w:val="12"/>
          <w:szCs w:val="12"/>
        </w:rPr>
      </w:pPr>
    </w:p>
    <w:p w14:paraId="1C82E8C0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line="240" w:lineRule="exact"/>
        <w:rPr>
          <w:rFonts w:cs="Calibri"/>
        </w:rPr>
      </w:pPr>
      <w:r w:rsidRPr="00A16503">
        <w:rPr>
          <w:rFonts w:cs="Calibri"/>
          <w:spacing w:val="-1"/>
        </w:rPr>
        <w:t>T</w:t>
      </w:r>
      <w:r w:rsidRPr="00A16503">
        <w:rPr>
          <w:rFonts w:cs="Calibri"/>
          <w:spacing w:val="1"/>
        </w:rPr>
        <w:t>h</w:t>
      </w:r>
      <w:r w:rsidRPr="00A16503">
        <w:rPr>
          <w:rFonts w:cs="Calibri"/>
        </w:rPr>
        <w:t>is</w:t>
      </w:r>
      <w:r w:rsidRPr="00A16503">
        <w:rPr>
          <w:rFonts w:cs="Calibri"/>
          <w:spacing w:val="-2"/>
        </w:rPr>
        <w:t xml:space="preserve"> </w:t>
      </w:r>
      <w:r w:rsidRPr="00A16503">
        <w:rPr>
          <w:rFonts w:cs="Calibri"/>
          <w:spacing w:val="1"/>
        </w:rPr>
        <w:t>t</w:t>
      </w:r>
      <w:r w:rsidRPr="00A16503">
        <w:rPr>
          <w:rFonts w:cs="Calibri"/>
        </w:rPr>
        <w:t>a</w:t>
      </w:r>
      <w:r w:rsidRPr="00A16503">
        <w:rPr>
          <w:rFonts w:cs="Calibri"/>
          <w:spacing w:val="1"/>
        </w:rPr>
        <w:t>b</w:t>
      </w:r>
      <w:r w:rsidRPr="00A16503">
        <w:rPr>
          <w:rFonts w:cs="Calibri"/>
        </w:rPr>
        <w:t>le</w:t>
      </w:r>
      <w:r w:rsidRPr="00A16503">
        <w:rPr>
          <w:rFonts w:cs="Calibri"/>
          <w:spacing w:val="1"/>
        </w:rPr>
        <w:t xml:space="preserve"> </w:t>
      </w:r>
      <w:r w:rsidRPr="00A16503">
        <w:rPr>
          <w:rFonts w:cs="Calibri"/>
          <w:spacing w:val="-1"/>
        </w:rPr>
        <w:t>s</w:t>
      </w:r>
      <w:r w:rsidRPr="00A16503">
        <w:rPr>
          <w:rFonts w:cs="Calibri"/>
          <w:spacing w:val="1"/>
        </w:rPr>
        <w:t>h</w:t>
      </w:r>
      <w:r w:rsidRPr="00A16503">
        <w:rPr>
          <w:rFonts w:cs="Calibri"/>
        </w:rPr>
        <w:t>o</w:t>
      </w:r>
      <w:r w:rsidRPr="00A16503">
        <w:rPr>
          <w:rFonts w:cs="Calibri"/>
          <w:spacing w:val="1"/>
        </w:rPr>
        <w:t>w</w:t>
      </w:r>
      <w:r w:rsidRPr="00A16503">
        <w:rPr>
          <w:rFonts w:cs="Calibri"/>
        </w:rPr>
        <w:t>s</w:t>
      </w:r>
      <w:r w:rsidRPr="00A16503">
        <w:rPr>
          <w:rFonts w:cs="Calibri"/>
          <w:spacing w:val="-2"/>
        </w:rPr>
        <w:t xml:space="preserve"> </w:t>
      </w:r>
      <w:r w:rsidRPr="00A16503">
        <w:rPr>
          <w:rFonts w:cs="Calibri"/>
        </w:rPr>
        <w:t>a r</w:t>
      </w:r>
      <w:r w:rsidRPr="00A16503">
        <w:rPr>
          <w:rFonts w:cs="Calibri"/>
          <w:spacing w:val="-1"/>
        </w:rPr>
        <w:t>e</w:t>
      </w:r>
      <w:r w:rsidRPr="00A16503">
        <w:rPr>
          <w:rFonts w:cs="Calibri"/>
        </w:rPr>
        <w:t xml:space="preserve">cord </w:t>
      </w:r>
      <w:r w:rsidRPr="00A16503">
        <w:rPr>
          <w:rFonts w:cs="Calibri"/>
          <w:spacing w:val="1"/>
        </w:rPr>
        <w:t>o</w:t>
      </w:r>
      <w:r w:rsidRPr="00A16503">
        <w:rPr>
          <w:rFonts w:cs="Calibri"/>
        </w:rPr>
        <w:t>f</w:t>
      </w:r>
      <w:r w:rsidRPr="00A16503">
        <w:rPr>
          <w:rFonts w:cs="Calibri"/>
          <w:spacing w:val="-2"/>
        </w:rPr>
        <w:t xml:space="preserve"> </w:t>
      </w:r>
      <w:r w:rsidRPr="00A16503">
        <w:rPr>
          <w:rFonts w:cs="Calibri"/>
        </w:rPr>
        <w:t>s</w:t>
      </w:r>
      <w:r w:rsidRPr="00A16503">
        <w:rPr>
          <w:rFonts w:cs="Calibri"/>
          <w:spacing w:val="1"/>
        </w:rPr>
        <w:t>i</w:t>
      </w:r>
      <w:r w:rsidRPr="00A16503">
        <w:rPr>
          <w:rFonts w:cs="Calibri"/>
        </w:rPr>
        <w:t>g</w:t>
      </w:r>
      <w:r w:rsidRPr="00A16503">
        <w:rPr>
          <w:rFonts w:cs="Calibri"/>
          <w:spacing w:val="1"/>
        </w:rPr>
        <w:t>n</w:t>
      </w:r>
      <w:r w:rsidRPr="00A16503">
        <w:rPr>
          <w:rFonts w:cs="Calibri"/>
        </w:rPr>
        <w:t>i</w:t>
      </w:r>
      <w:r w:rsidRPr="00A16503">
        <w:rPr>
          <w:rFonts w:cs="Calibri"/>
          <w:spacing w:val="-1"/>
        </w:rPr>
        <w:t>f</w:t>
      </w:r>
      <w:r w:rsidRPr="00A16503">
        <w:rPr>
          <w:rFonts w:cs="Calibri"/>
        </w:rPr>
        <w:t>ica</w:t>
      </w:r>
      <w:r w:rsidRPr="00A16503">
        <w:rPr>
          <w:rFonts w:cs="Calibri"/>
          <w:spacing w:val="5"/>
        </w:rPr>
        <w:t>n</w:t>
      </w:r>
      <w:r w:rsidRPr="00A16503">
        <w:rPr>
          <w:rFonts w:cs="Calibri"/>
        </w:rPr>
        <w:t>t c</w:t>
      </w:r>
      <w:r w:rsidRPr="00A16503">
        <w:rPr>
          <w:rFonts w:cs="Calibri"/>
          <w:spacing w:val="1"/>
        </w:rPr>
        <w:t>h</w:t>
      </w:r>
      <w:r w:rsidRPr="00A16503">
        <w:rPr>
          <w:rFonts w:cs="Calibri"/>
        </w:rPr>
        <w:t>a</w:t>
      </w:r>
      <w:r w:rsidRPr="00A16503">
        <w:rPr>
          <w:rFonts w:cs="Calibri"/>
          <w:spacing w:val="1"/>
        </w:rPr>
        <w:t>n</w:t>
      </w:r>
      <w:r w:rsidRPr="00A16503">
        <w:rPr>
          <w:rFonts w:cs="Calibri"/>
        </w:rPr>
        <w:t>g</w:t>
      </w:r>
      <w:r w:rsidRPr="00A16503">
        <w:rPr>
          <w:rFonts w:cs="Calibri"/>
          <w:spacing w:val="-1"/>
        </w:rPr>
        <w:t>e</w:t>
      </w:r>
      <w:r w:rsidRPr="00A16503">
        <w:rPr>
          <w:rFonts w:cs="Calibri"/>
        </w:rPr>
        <w:t>s</w:t>
      </w:r>
      <w:r w:rsidRPr="00A16503">
        <w:rPr>
          <w:rFonts w:cs="Calibri"/>
          <w:spacing w:val="-2"/>
        </w:rPr>
        <w:t xml:space="preserve"> </w:t>
      </w:r>
      <w:r w:rsidRPr="00A16503">
        <w:rPr>
          <w:rFonts w:cs="Calibri"/>
          <w:spacing w:val="1"/>
        </w:rPr>
        <w:t>t</w:t>
      </w:r>
      <w:r w:rsidRPr="00A16503">
        <w:rPr>
          <w:rFonts w:cs="Calibri"/>
        </w:rPr>
        <w:t>o</w:t>
      </w:r>
      <w:r w:rsidRPr="00A16503">
        <w:rPr>
          <w:rFonts w:cs="Calibri"/>
          <w:spacing w:val="-1"/>
        </w:rPr>
        <w:t xml:space="preserve"> </w:t>
      </w:r>
      <w:r w:rsidRPr="00A16503">
        <w:rPr>
          <w:rFonts w:cs="Calibri"/>
          <w:spacing w:val="1"/>
        </w:rPr>
        <w:t>th</w:t>
      </w:r>
      <w:r w:rsidRPr="00A16503">
        <w:rPr>
          <w:rFonts w:cs="Calibri"/>
        </w:rPr>
        <w:t>e</w:t>
      </w:r>
      <w:r w:rsidRPr="00A16503">
        <w:rPr>
          <w:rFonts w:cs="Calibri"/>
          <w:spacing w:val="-2"/>
        </w:rPr>
        <w:t xml:space="preserve"> </w:t>
      </w:r>
      <w:r w:rsidRPr="00A16503">
        <w:rPr>
          <w:rFonts w:cs="Calibri"/>
          <w:spacing w:val="1"/>
        </w:rPr>
        <w:t>d</w:t>
      </w:r>
      <w:r w:rsidRPr="00A16503">
        <w:rPr>
          <w:rFonts w:cs="Calibri"/>
        </w:rPr>
        <w:t>oc</w:t>
      </w:r>
      <w:r w:rsidRPr="00A16503">
        <w:rPr>
          <w:rFonts w:cs="Calibri"/>
          <w:spacing w:val="3"/>
        </w:rPr>
        <w:t>u</w:t>
      </w:r>
      <w:r w:rsidRPr="00A16503">
        <w:rPr>
          <w:rFonts w:cs="Calibri"/>
          <w:spacing w:val="-1"/>
        </w:rPr>
        <w:t>me</w:t>
      </w:r>
      <w:r w:rsidRPr="00A16503">
        <w:rPr>
          <w:rFonts w:cs="Calibri"/>
          <w:spacing w:val="1"/>
        </w:rPr>
        <w:t>n</w:t>
      </w:r>
      <w:r w:rsidRPr="00A16503">
        <w:rPr>
          <w:rFonts w:cs="Calibri"/>
        </w:rPr>
        <w:t>t.</w:t>
      </w:r>
    </w:p>
    <w:p w14:paraId="6527C0ED" w14:textId="77777777" w:rsidR="00AF3777" w:rsidRPr="00A16503" w:rsidRDefault="00AF3777" w:rsidP="00AF3777"/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1368"/>
        <w:gridCol w:w="2790"/>
        <w:gridCol w:w="3860"/>
      </w:tblGrid>
      <w:tr w:rsidR="00AF3777" w:rsidRPr="00A16503" w14:paraId="22E36414" w14:textId="77777777" w:rsidTr="008162A1">
        <w:trPr>
          <w:trHeight w:hRule="exact" w:val="420"/>
        </w:trPr>
        <w:tc>
          <w:tcPr>
            <w:tcW w:w="1072" w:type="dxa"/>
            <w:shd w:val="clear" w:color="auto" w:fill="D9D9D9" w:themeFill="background1" w:themeFillShade="D9"/>
            <w:vAlign w:val="center"/>
          </w:tcPr>
          <w:p w14:paraId="41212042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A16503">
              <w:rPr>
                <w:rFonts w:cs="Calibri"/>
                <w:b/>
                <w:sz w:val="18"/>
                <w:szCs w:val="19"/>
              </w:rPr>
              <w:t>Vers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>i</w:t>
            </w:r>
            <w:r w:rsidRPr="00A16503">
              <w:rPr>
                <w:rFonts w:cs="Calibri"/>
                <w:b/>
                <w:sz w:val="18"/>
                <w:szCs w:val="19"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EDF6DDA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A16503">
              <w:rPr>
                <w:rFonts w:cs="Calibri"/>
                <w:b/>
                <w:sz w:val="18"/>
                <w:szCs w:val="19"/>
              </w:rPr>
              <w:t>D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A16503">
              <w:rPr>
                <w:rFonts w:cs="Calibri"/>
                <w:b/>
                <w:sz w:val="18"/>
                <w:szCs w:val="19"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C8610EC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A16503">
              <w:rPr>
                <w:rFonts w:cs="Calibri"/>
                <w:b/>
                <w:sz w:val="18"/>
                <w:szCs w:val="19"/>
              </w:rPr>
              <w:t>Author</w:t>
            </w:r>
          </w:p>
        </w:tc>
        <w:tc>
          <w:tcPr>
            <w:tcW w:w="3860" w:type="dxa"/>
            <w:shd w:val="clear" w:color="auto" w:fill="D9D9D9" w:themeFill="background1" w:themeFillShade="D9"/>
            <w:vAlign w:val="center"/>
          </w:tcPr>
          <w:p w14:paraId="4E440793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18"/>
                <w:szCs w:val="24"/>
              </w:rPr>
            </w:pPr>
            <w:r w:rsidRPr="00A16503">
              <w:rPr>
                <w:rFonts w:cs="Calibri"/>
                <w:b/>
                <w:sz w:val="18"/>
                <w:szCs w:val="19"/>
              </w:rPr>
              <w:t>Des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>c</w:t>
            </w:r>
            <w:r w:rsidRPr="00A16503">
              <w:rPr>
                <w:rFonts w:cs="Calibri"/>
                <w:b/>
                <w:sz w:val="18"/>
                <w:szCs w:val="19"/>
              </w:rPr>
              <w:t>rip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>t</w:t>
            </w:r>
            <w:r w:rsidRPr="00A16503">
              <w:rPr>
                <w:rFonts w:cs="Calibri"/>
                <w:b/>
                <w:spacing w:val="-2"/>
                <w:sz w:val="18"/>
                <w:szCs w:val="19"/>
              </w:rPr>
              <w:t>i</w:t>
            </w:r>
            <w:r w:rsidRPr="00A16503">
              <w:rPr>
                <w:rFonts w:cs="Calibri"/>
                <w:b/>
                <w:spacing w:val="2"/>
                <w:sz w:val="18"/>
                <w:szCs w:val="19"/>
              </w:rPr>
              <w:t>o</w:t>
            </w:r>
            <w:r w:rsidRPr="00A16503">
              <w:rPr>
                <w:rFonts w:cs="Calibri"/>
                <w:b/>
                <w:sz w:val="18"/>
                <w:szCs w:val="19"/>
              </w:rPr>
              <w:t>n</w:t>
            </w:r>
            <w:r w:rsidRPr="00A16503">
              <w:rPr>
                <w:rFonts w:cs="Calibri"/>
                <w:b/>
                <w:spacing w:val="-4"/>
                <w:sz w:val="18"/>
                <w:szCs w:val="19"/>
              </w:rPr>
              <w:t xml:space="preserve"> </w:t>
            </w:r>
            <w:r w:rsidRPr="00A16503">
              <w:rPr>
                <w:rFonts w:cs="Calibri"/>
                <w:b/>
                <w:sz w:val="18"/>
                <w:szCs w:val="19"/>
              </w:rPr>
              <w:t>of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 xml:space="preserve"> </w:t>
            </w:r>
            <w:r w:rsidRPr="00A16503">
              <w:rPr>
                <w:rFonts w:cs="Calibri"/>
                <w:b/>
                <w:sz w:val="18"/>
                <w:szCs w:val="19"/>
              </w:rPr>
              <w:t>Ch</w:t>
            </w:r>
            <w:r w:rsidRPr="00A16503">
              <w:rPr>
                <w:rFonts w:cs="Calibri"/>
                <w:b/>
                <w:spacing w:val="-1"/>
                <w:sz w:val="18"/>
                <w:szCs w:val="19"/>
              </w:rPr>
              <w:t>a</w:t>
            </w:r>
            <w:r w:rsidRPr="00A16503">
              <w:rPr>
                <w:rFonts w:cs="Calibri"/>
                <w:b/>
                <w:spacing w:val="2"/>
                <w:sz w:val="18"/>
                <w:szCs w:val="19"/>
              </w:rPr>
              <w:t>n</w:t>
            </w:r>
            <w:r w:rsidRPr="00A16503">
              <w:rPr>
                <w:rFonts w:cs="Calibri"/>
                <w:b/>
                <w:sz w:val="18"/>
                <w:szCs w:val="19"/>
              </w:rPr>
              <w:t>ge</w:t>
            </w:r>
          </w:p>
        </w:tc>
      </w:tr>
      <w:tr w:rsidR="00AF3777" w:rsidRPr="00A16503" w14:paraId="29FE359A" w14:textId="77777777" w:rsidTr="008162A1">
        <w:trPr>
          <w:trHeight w:hRule="exact" w:val="299"/>
        </w:trPr>
        <w:tc>
          <w:tcPr>
            <w:tcW w:w="1072" w:type="dxa"/>
            <w:vAlign w:val="center"/>
          </w:tcPr>
          <w:p w14:paraId="0883064C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595397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8CAA2B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40D0EC1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71A26456" w14:textId="77777777" w:rsidTr="008162A1">
        <w:trPr>
          <w:trHeight w:hRule="exact" w:val="362"/>
        </w:trPr>
        <w:tc>
          <w:tcPr>
            <w:tcW w:w="1072" w:type="dxa"/>
            <w:vAlign w:val="center"/>
          </w:tcPr>
          <w:p w14:paraId="185B297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C528FDF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6664F7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1E02EF4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069514F0" w14:textId="77777777" w:rsidTr="008162A1">
        <w:trPr>
          <w:trHeight w:hRule="exact" w:val="370"/>
        </w:trPr>
        <w:tc>
          <w:tcPr>
            <w:tcW w:w="1072" w:type="dxa"/>
            <w:vAlign w:val="center"/>
          </w:tcPr>
          <w:p w14:paraId="7DF02682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1023F6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4E46A40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070FDCC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273B234E" w14:textId="77777777" w:rsidTr="008162A1">
        <w:trPr>
          <w:trHeight w:hRule="exact" w:val="371"/>
        </w:trPr>
        <w:tc>
          <w:tcPr>
            <w:tcW w:w="1072" w:type="dxa"/>
            <w:vAlign w:val="center"/>
          </w:tcPr>
          <w:p w14:paraId="2050E47A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A59D304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4301313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1FCA195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11612D08" w14:textId="77777777" w:rsidTr="008162A1">
        <w:trPr>
          <w:trHeight w:hRule="exact" w:val="380"/>
        </w:trPr>
        <w:tc>
          <w:tcPr>
            <w:tcW w:w="1072" w:type="dxa"/>
            <w:vAlign w:val="center"/>
          </w:tcPr>
          <w:p w14:paraId="22C6351D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8F061D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8E659D0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281038D6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0615270F" w14:textId="77777777" w:rsidTr="008162A1">
        <w:trPr>
          <w:trHeight w:hRule="exact" w:val="424"/>
        </w:trPr>
        <w:tc>
          <w:tcPr>
            <w:tcW w:w="1072" w:type="dxa"/>
            <w:vAlign w:val="center"/>
          </w:tcPr>
          <w:p w14:paraId="580943BA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6781CC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78F4A87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5CF0345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0E88380E" w14:textId="77777777" w:rsidTr="008162A1">
        <w:trPr>
          <w:trHeight w:hRule="exact" w:val="361"/>
        </w:trPr>
        <w:tc>
          <w:tcPr>
            <w:tcW w:w="1072" w:type="dxa"/>
            <w:vAlign w:val="center"/>
          </w:tcPr>
          <w:p w14:paraId="74880D10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226A1BDF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5BBBF3A1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860" w:type="dxa"/>
            <w:vAlign w:val="center"/>
          </w:tcPr>
          <w:p w14:paraId="547E5B7A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1ADB37AC" w14:textId="77777777" w:rsidR="00AF3777" w:rsidRPr="00A16503" w:rsidRDefault="00AF3777" w:rsidP="00AF3777"/>
    <w:p w14:paraId="66F37901" w14:textId="77777777" w:rsidR="00AF3777" w:rsidRPr="00A16503" w:rsidRDefault="00AF3777" w:rsidP="00AF3777"/>
    <w:p w14:paraId="25760C0F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before="29"/>
        <w:rPr>
          <w:rFonts w:cs="Calibri"/>
          <w:b/>
          <w:bCs/>
          <w:sz w:val="22"/>
        </w:rPr>
      </w:pPr>
      <w:r w:rsidRPr="00A16503">
        <w:rPr>
          <w:rFonts w:cs="Calibri"/>
          <w:b/>
          <w:bCs/>
          <w:sz w:val="22"/>
        </w:rPr>
        <w:t>Approvals</w:t>
      </w:r>
    </w:p>
    <w:p w14:paraId="3CB9561E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before="4" w:line="120" w:lineRule="exact"/>
        <w:rPr>
          <w:rFonts w:cs="Calibri"/>
          <w:sz w:val="12"/>
          <w:szCs w:val="12"/>
        </w:rPr>
      </w:pPr>
    </w:p>
    <w:p w14:paraId="2D299F5B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line="240" w:lineRule="exact"/>
        <w:rPr>
          <w:rFonts w:cs="Calibri"/>
          <w:spacing w:val="-1"/>
        </w:rPr>
      </w:pPr>
      <w:r w:rsidRPr="00A16503">
        <w:rPr>
          <w:rFonts w:cs="Calibri"/>
          <w:spacing w:val="-1"/>
        </w:rPr>
        <w:t>This table shows the approvals on this document for circulation, use and withdrawal</w:t>
      </w:r>
    </w:p>
    <w:p w14:paraId="30D33376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line="240" w:lineRule="exact"/>
        <w:rPr>
          <w:rFonts w:cs="Calibri"/>
        </w:rPr>
      </w:pP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1133"/>
        <w:gridCol w:w="1135"/>
        <w:gridCol w:w="2766"/>
        <w:gridCol w:w="2984"/>
      </w:tblGrid>
      <w:tr w:rsidR="00AF3777" w:rsidRPr="00A16503" w14:paraId="3F688C11" w14:textId="77777777" w:rsidTr="008162A1">
        <w:trPr>
          <w:trHeight w:hRule="exact" w:val="420"/>
        </w:trPr>
        <w:tc>
          <w:tcPr>
            <w:tcW w:w="1072" w:type="dxa"/>
            <w:shd w:val="clear" w:color="auto" w:fill="D9D9D9" w:themeFill="background1" w:themeFillShade="D9"/>
            <w:vAlign w:val="center"/>
          </w:tcPr>
          <w:p w14:paraId="316A01B2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A16503">
              <w:rPr>
                <w:rFonts w:cs="Calibri"/>
                <w:b/>
                <w:sz w:val="19"/>
                <w:szCs w:val="19"/>
              </w:rPr>
              <w:t>Vers</w:t>
            </w:r>
            <w:r w:rsidRPr="00A16503">
              <w:rPr>
                <w:rFonts w:cs="Calibri"/>
                <w:b/>
                <w:spacing w:val="-1"/>
                <w:sz w:val="19"/>
                <w:szCs w:val="19"/>
              </w:rPr>
              <w:t>i</w:t>
            </w:r>
            <w:r w:rsidRPr="00A16503">
              <w:rPr>
                <w:rFonts w:cs="Calibri"/>
                <w:b/>
                <w:sz w:val="19"/>
                <w:szCs w:val="19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4ACFDC9C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A16503">
              <w:rPr>
                <w:rFonts w:cs="Calibri"/>
                <w:b/>
                <w:sz w:val="19"/>
                <w:szCs w:val="19"/>
              </w:rPr>
              <w:t>D</w:t>
            </w:r>
            <w:r w:rsidRPr="00A16503">
              <w:rPr>
                <w:rFonts w:cs="Calibri"/>
                <w:b/>
                <w:spacing w:val="-1"/>
                <w:sz w:val="19"/>
                <w:szCs w:val="19"/>
              </w:rPr>
              <w:t>a</w:t>
            </w:r>
            <w:r w:rsidRPr="00A16503">
              <w:rPr>
                <w:rFonts w:cs="Calibri"/>
                <w:b/>
                <w:sz w:val="19"/>
                <w:szCs w:val="19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234F296F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A16503">
              <w:rPr>
                <w:rFonts w:cs="Calibri"/>
                <w:b/>
                <w:sz w:val="19"/>
                <w:szCs w:val="19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2EF55C3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24"/>
                <w:szCs w:val="24"/>
              </w:rPr>
            </w:pPr>
            <w:r w:rsidRPr="00A16503">
              <w:rPr>
                <w:rFonts w:cs="Calibri"/>
                <w:b/>
                <w:sz w:val="19"/>
                <w:szCs w:val="19"/>
              </w:rPr>
              <w:t>Title/Authority</w:t>
            </w:r>
          </w:p>
        </w:tc>
        <w:tc>
          <w:tcPr>
            <w:tcW w:w="2984" w:type="dxa"/>
            <w:shd w:val="clear" w:color="auto" w:fill="D9D9D9" w:themeFill="background1" w:themeFillShade="D9"/>
            <w:vAlign w:val="center"/>
          </w:tcPr>
          <w:p w14:paraId="15DFA278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spacing w:before="60"/>
              <w:ind w:left="102"/>
              <w:jc w:val="center"/>
              <w:rPr>
                <w:rFonts w:cs="Calibri"/>
                <w:b/>
                <w:sz w:val="19"/>
                <w:szCs w:val="19"/>
              </w:rPr>
            </w:pPr>
            <w:r w:rsidRPr="00A16503">
              <w:rPr>
                <w:rFonts w:cs="Calibri"/>
                <w:b/>
                <w:sz w:val="19"/>
                <w:szCs w:val="19"/>
              </w:rPr>
              <w:t>Approval Remarks</w:t>
            </w:r>
          </w:p>
        </w:tc>
      </w:tr>
      <w:tr w:rsidR="00AF3777" w:rsidRPr="00A16503" w14:paraId="15FF112F" w14:textId="77777777" w:rsidTr="008162A1">
        <w:trPr>
          <w:trHeight w:hRule="exact" w:val="497"/>
        </w:trPr>
        <w:tc>
          <w:tcPr>
            <w:tcW w:w="1072" w:type="dxa"/>
            <w:vAlign w:val="center"/>
          </w:tcPr>
          <w:p w14:paraId="28D2440A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  <w:r w:rsidRPr="00A16503">
              <w:rPr>
                <w:rFonts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vAlign w:val="center"/>
          </w:tcPr>
          <w:p w14:paraId="258901A3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14108111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58341B27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984" w:type="dxa"/>
            <w:vAlign w:val="center"/>
          </w:tcPr>
          <w:p w14:paraId="620286ED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AF3777" w:rsidRPr="00A16503" w14:paraId="2A1724B4" w14:textId="77777777" w:rsidTr="008162A1">
        <w:trPr>
          <w:trHeight w:hRule="exact" w:val="497"/>
        </w:trPr>
        <w:tc>
          <w:tcPr>
            <w:tcW w:w="1072" w:type="dxa"/>
            <w:vAlign w:val="center"/>
          </w:tcPr>
          <w:p w14:paraId="7542FECE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  <w:r w:rsidRPr="00A16503">
              <w:rPr>
                <w:rFonts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vAlign w:val="center"/>
          </w:tcPr>
          <w:p w14:paraId="263610A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329E58F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79586155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984" w:type="dxa"/>
            <w:vAlign w:val="center"/>
          </w:tcPr>
          <w:p w14:paraId="4E9AF789" w14:textId="77777777" w:rsidR="00AF3777" w:rsidRPr="00A16503" w:rsidRDefault="00AF3777" w:rsidP="008162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54E7D060" w14:textId="77777777" w:rsidR="00AF3777" w:rsidRPr="00A16503" w:rsidRDefault="00AF3777" w:rsidP="00AF3777">
      <w:pPr>
        <w:widowControl w:val="0"/>
        <w:autoSpaceDE w:val="0"/>
        <w:autoSpaceDN w:val="0"/>
        <w:adjustRightInd w:val="0"/>
        <w:spacing w:before="29"/>
        <w:ind w:firstLine="220"/>
        <w:rPr>
          <w:rFonts w:cs="Calibri"/>
          <w:b/>
          <w:bCs/>
          <w:sz w:val="24"/>
          <w:szCs w:val="24"/>
        </w:rPr>
      </w:pPr>
    </w:p>
    <w:p w14:paraId="0DB3FB9C" w14:textId="77777777" w:rsidR="00AF3777" w:rsidRDefault="00AF3777">
      <w:pPr>
        <w:spacing w:after="160" w:line="259" w:lineRule="auto"/>
        <w:rPr>
          <w:rFonts w:eastAsia="Times New Roman" w:cs="Times New Roman"/>
          <w:b/>
          <w:bCs/>
          <w:kern w:val="32"/>
          <w:sz w:val="24"/>
          <w:szCs w:val="32"/>
          <w:lang w:val="en-AU" w:bidi="ar-SA"/>
        </w:rPr>
      </w:pPr>
      <w:r>
        <w:br w:type="page"/>
      </w:r>
    </w:p>
    <w:p w14:paraId="27413D5E" w14:textId="1D57BC56" w:rsidR="00AF3777" w:rsidRPr="009508E8" w:rsidRDefault="00E33154" w:rsidP="00AF3777">
      <w:pPr>
        <w:pStyle w:val="Heading1"/>
      </w:pPr>
      <w:bookmarkStart w:id="13" w:name="_Toc12381082"/>
      <w:r>
        <w:lastRenderedPageBreak/>
        <w:t>Introduction</w:t>
      </w:r>
      <w:bookmarkEnd w:id="13"/>
      <w:r w:rsidR="00AF3777" w:rsidRPr="009508E8">
        <w:t xml:space="preserve">  </w:t>
      </w:r>
    </w:p>
    <w:p w14:paraId="0CDC0D61" w14:textId="77777777" w:rsidR="00AF3777" w:rsidRPr="0031644E" w:rsidRDefault="00AF3777" w:rsidP="00AF3777">
      <w:pPr>
        <w:pStyle w:val="BodyText05"/>
      </w:pPr>
      <w:r w:rsidRPr="0031644E">
        <w:t xml:space="preserve">Service delivery status report is a </w:t>
      </w:r>
      <w:proofErr w:type="gramStart"/>
      <w:r w:rsidRPr="0031644E">
        <w:t>top level</w:t>
      </w:r>
      <w:proofErr w:type="gramEnd"/>
      <w:r w:rsidRPr="0031644E">
        <w:t xml:space="preserve"> management report which highlights all the achievements, progress and issues happening in ITSM projects. </w:t>
      </w:r>
    </w:p>
    <w:p w14:paraId="70F9E7A0" w14:textId="77777777" w:rsidR="00AF3777" w:rsidRPr="0031644E" w:rsidRDefault="00AF3777" w:rsidP="00AF3777">
      <w:pPr>
        <w:pStyle w:val="BodyText05"/>
      </w:pPr>
      <w:r w:rsidRPr="0031644E">
        <w:t xml:space="preserve">This report </w:t>
      </w:r>
      <w:proofErr w:type="gramStart"/>
      <w:r w:rsidRPr="0031644E">
        <w:t>has to</w:t>
      </w:r>
      <w:proofErr w:type="gramEnd"/>
      <w:r w:rsidRPr="0031644E">
        <w:t xml:space="preserve"> be sent to the customer management team regularly based on the agreed requirements like weekly/ monthly/ quarterly. This report </w:t>
      </w:r>
      <w:proofErr w:type="gramStart"/>
      <w:r w:rsidRPr="0031644E">
        <w:t>has to</w:t>
      </w:r>
      <w:proofErr w:type="gramEnd"/>
      <w:r w:rsidRPr="0031644E">
        <w:t xml:space="preserve"> be prepared by the IT service provider’s team ensuring all the data is accurate and signed by all the IT service provider’s top-level management.</w:t>
      </w:r>
    </w:p>
    <w:p w14:paraId="3E37D777" w14:textId="77777777" w:rsidR="00AF3777" w:rsidRDefault="00AF3777" w:rsidP="00AF3777">
      <w:pPr>
        <w:pStyle w:val="ListParagraph1"/>
        <w:suppressAutoHyphens w:val="0"/>
        <w:jc w:val="both"/>
        <w:rPr>
          <w:rFonts w:cs="Times New Roman"/>
          <w:b/>
          <w:color w:val="000000"/>
        </w:rPr>
      </w:pPr>
    </w:p>
    <w:p w14:paraId="7F51D142" w14:textId="77777777" w:rsidR="00AF3777" w:rsidRPr="00225894" w:rsidRDefault="00AF3777" w:rsidP="00AF3777">
      <w:pPr>
        <w:pStyle w:val="ListParagraph1"/>
        <w:suppressAutoHyphens w:val="0"/>
        <w:jc w:val="both"/>
        <w:rPr>
          <w:rFonts w:cs="Times New Roman"/>
          <w:b/>
          <w:color w:val="000000"/>
        </w:rPr>
      </w:pPr>
      <w:r w:rsidRPr="00225894">
        <w:rPr>
          <w:rFonts w:cs="Times New Roman"/>
          <w:b/>
          <w:color w:val="000000"/>
        </w:rPr>
        <w:t xml:space="preserve">Why do we need </w:t>
      </w:r>
      <w:r>
        <w:rPr>
          <w:rFonts w:cs="Times New Roman"/>
          <w:b/>
          <w:color w:val="000000"/>
        </w:rPr>
        <w:t>service delivery status report</w:t>
      </w:r>
      <w:r w:rsidRPr="00225894">
        <w:rPr>
          <w:rFonts w:cs="Times New Roman"/>
          <w:b/>
          <w:color w:val="000000"/>
        </w:rPr>
        <w:t>?</w:t>
      </w:r>
    </w:p>
    <w:p w14:paraId="00D5D9CD" w14:textId="77777777" w:rsidR="00AF3777" w:rsidRDefault="00AF3777" w:rsidP="00AF3777">
      <w:pPr>
        <w:pStyle w:val="ListParagraph1"/>
        <w:suppressAutoHyphens w:val="0"/>
        <w:jc w:val="both"/>
        <w:rPr>
          <w:rFonts w:cs="Times New Roman"/>
          <w:color w:val="000000"/>
        </w:rPr>
      </w:pPr>
    </w:p>
    <w:p w14:paraId="271134A9" w14:textId="77777777" w:rsidR="00AF3777" w:rsidRPr="009B2F57" w:rsidRDefault="00AF3777" w:rsidP="00AF3777">
      <w:pPr>
        <w:pStyle w:val="BodyText05"/>
      </w:pPr>
      <w:r w:rsidRPr="009B2F57">
        <w:t xml:space="preserve">Below are some more detailed points elaborating the importance of </w:t>
      </w:r>
      <w:r>
        <w:t>service delivery status report:</w:t>
      </w:r>
    </w:p>
    <w:p w14:paraId="5A1E1129" w14:textId="77777777" w:rsidR="00AF3777" w:rsidRDefault="00AF3777" w:rsidP="00AF3777">
      <w:pPr>
        <w:pStyle w:val="ListParagraph1"/>
        <w:numPr>
          <w:ilvl w:val="0"/>
          <w:numId w:val="3"/>
        </w:numPr>
        <w:suppressAutoHyphens w:val="0"/>
        <w:ind w:left="10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To communicate regularly with the customer team</w:t>
      </w:r>
    </w:p>
    <w:p w14:paraId="4E852819" w14:textId="77777777" w:rsidR="00AF3777" w:rsidRPr="00CD3661" w:rsidRDefault="00AF3777" w:rsidP="00AF3777">
      <w:pPr>
        <w:pStyle w:val="ListParagraph1"/>
        <w:numPr>
          <w:ilvl w:val="0"/>
          <w:numId w:val="3"/>
        </w:numPr>
        <w:suppressAutoHyphens w:val="0"/>
        <w:ind w:left="10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To p</w:t>
      </w:r>
      <w:r w:rsidRPr="00CD3661">
        <w:rPr>
          <w:rFonts w:cs="Times New Roman"/>
          <w:color w:val="000000"/>
        </w:rPr>
        <w:t xml:space="preserve">rovide accurate, useful information on </w:t>
      </w:r>
      <w:r>
        <w:rPr>
          <w:rFonts w:cs="Times New Roman"/>
          <w:color w:val="000000"/>
        </w:rPr>
        <w:t>the ITSM projects</w:t>
      </w:r>
      <w:r w:rsidRPr="00CD3661">
        <w:rPr>
          <w:rFonts w:cs="Times New Roman"/>
          <w:color w:val="000000"/>
        </w:rPr>
        <w:t xml:space="preserve"> to the </w:t>
      </w:r>
      <w:r>
        <w:rPr>
          <w:rFonts w:cs="Times New Roman"/>
          <w:color w:val="000000"/>
        </w:rPr>
        <w:t>customer team</w:t>
      </w:r>
      <w:r w:rsidRPr="00CD3661">
        <w:rPr>
          <w:rFonts w:cs="Times New Roman"/>
          <w:color w:val="000000"/>
        </w:rPr>
        <w:t>.</w:t>
      </w:r>
    </w:p>
    <w:p w14:paraId="65603347" w14:textId="77777777" w:rsidR="00AF3777" w:rsidRPr="00CD3661" w:rsidRDefault="00AF3777" w:rsidP="00AF3777">
      <w:pPr>
        <w:pStyle w:val="ListParagraph1"/>
        <w:numPr>
          <w:ilvl w:val="0"/>
          <w:numId w:val="3"/>
        </w:numPr>
        <w:suppressAutoHyphens w:val="0"/>
        <w:ind w:left="10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To p</w:t>
      </w:r>
      <w:r w:rsidRPr="00CD3661">
        <w:rPr>
          <w:rFonts w:cs="Times New Roman"/>
          <w:color w:val="000000"/>
        </w:rPr>
        <w:t xml:space="preserve">rovide consolidated summary on IT </w:t>
      </w:r>
      <w:r>
        <w:rPr>
          <w:rFonts w:cs="Times New Roman"/>
          <w:color w:val="000000"/>
        </w:rPr>
        <w:t>service management projects</w:t>
      </w:r>
      <w:r w:rsidRPr="00CD3661">
        <w:rPr>
          <w:rFonts w:cs="Times New Roman"/>
          <w:color w:val="000000"/>
        </w:rPr>
        <w:t xml:space="preserve">. </w:t>
      </w:r>
    </w:p>
    <w:p w14:paraId="369C0FB9" w14:textId="77777777" w:rsidR="00AF3777" w:rsidRPr="00CD3661" w:rsidRDefault="00AF3777" w:rsidP="00AF3777">
      <w:pPr>
        <w:pStyle w:val="ListParagraph1"/>
        <w:numPr>
          <w:ilvl w:val="0"/>
          <w:numId w:val="3"/>
        </w:numPr>
        <w:suppressAutoHyphens w:val="0"/>
        <w:ind w:left="1080"/>
        <w:jc w:val="both"/>
        <w:rPr>
          <w:rFonts w:cs="Times New Roman"/>
          <w:color w:val="000000"/>
        </w:rPr>
      </w:pPr>
      <w:r w:rsidRPr="00CD3661">
        <w:rPr>
          <w:rFonts w:cs="Times New Roman"/>
          <w:color w:val="000000"/>
        </w:rPr>
        <w:t xml:space="preserve">Help the </w:t>
      </w:r>
      <w:r>
        <w:rPr>
          <w:rFonts w:cs="Times New Roman"/>
          <w:color w:val="000000"/>
        </w:rPr>
        <w:t xml:space="preserve">customer </w:t>
      </w:r>
      <w:r w:rsidRPr="00CD3661">
        <w:rPr>
          <w:rFonts w:cs="Times New Roman"/>
          <w:color w:val="000000"/>
        </w:rPr>
        <w:t>management to make quick and wise decisions with the reports provided.</w:t>
      </w:r>
    </w:p>
    <w:p w14:paraId="552C8042" w14:textId="00E107B9" w:rsidR="00AF3777" w:rsidRDefault="00AF3777"/>
    <w:p w14:paraId="53F20744" w14:textId="77777777" w:rsidR="00DF6CD8" w:rsidRDefault="00DF6CD8"/>
    <w:sectPr w:rsidR="00DF6CD8" w:rsidSect="00636E29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C5DA1" w14:textId="77777777" w:rsidR="00FF6704" w:rsidRDefault="00FF6704" w:rsidP="00636E29">
      <w:r>
        <w:separator/>
      </w:r>
    </w:p>
  </w:endnote>
  <w:endnote w:type="continuationSeparator" w:id="0">
    <w:p w14:paraId="5341AE01" w14:textId="77777777" w:rsidR="00FF6704" w:rsidRDefault="00FF6704" w:rsidP="0063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79140" w14:textId="77777777" w:rsidR="00636E29" w:rsidRPr="00072004" w:rsidRDefault="00636E29" w:rsidP="00636E29">
    <w:pPr>
      <w:pStyle w:val="Footer"/>
      <w:pBdr>
        <w:bottom w:val="single" w:sz="4" w:space="1" w:color="auto"/>
      </w:pBdr>
      <w:rPr>
        <w:rFonts w:cs="Arial"/>
        <w:b/>
        <w:szCs w:val="22"/>
      </w:rPr>
    </w:pPr>
  </w:p>
  <w:p w14:paraId="12EC246C" w14:textId="058C13AE" w:rsidR="00636E29" w:rsidRPr="00072004" w:rsidRDefault="00636E29" w:rsidP="00636E29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</w:rPr>
    </w:pPr>
    <w:r w:rsidRPr="00072004">
      <w:rPr>
        <w:rFonts w:cs="Arial"/>
        <w:bCs/>
        <w:szCs w:val="22"/>
      </w:rPr>
      <w:t>Document No:</w:t>
    </w:r>
    <w:r w:rsidRPr="00072004">
      <w:rPr>
        <w:rFonts w:cs="Arial"/>
        <w:bCs/>
        <w:szCs w:val="22"/>
      </w:rPr>
      <w:tab/>
    </w:r>
    <w:r w:rsidRPr="00072004">
      <w:rPr>
        <w:rFonts w:cs="Arial"/>
        <w:bCs/>
        <w:szCs w:val="22"/>
      </w:rPr>
      <w:tab/>
      <w:t xml:space="preserve">Sheet: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PAGE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72004">
      <w:rPr>
        <w:rStyle w:val="PageNumber"/>
        <w:rFonts w:cs="Arial"/>
        <w:bCs/>
      </w:rPr>
      <w:fldChar w:fldCharType="end"/>
    </w:r>
    <w:r w:rsidRPr="00072004">
      <w:rPr>
        <w:rStyle w:val="PageNumber"/>
        <w:rFonts w:cs="Arial"/>
        <w:bCs/>
      </w:rPr>
      <w:t xml:space="preserve"> of </w:t>
    </w:r>
    <w:r w:rsidRPr="00072004">
      <w:rPr>
        <w:rStyle w:val="PageNumber"/>
        <w:rFonts w:cs="Arial"/>
        <w:bCs/>
      </w:rPr>
      <w:fldChar w:fldCharType="begin"/>
    </w:r>
    <w:r w:rsidRPr="00072004">
      <w:rPr>
        <w:rStyle w:val="PageNumber"/>
        <w:rFonts w:cs="Arial"/>
        <w:bCs/>
      </w:rPr>
      <w:instrText xml:space="preserve"> NUMPAGES </w:instrText>
    </w:r>
    <w:r w:rsidRPr="00072004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9</w:t>
    </w:r>
    <w:r w:rsidRPr="00072004">
      <w:rPr>
        <w:rStyle w:val="PageNumber"/>
        <w:rFonts w:cs="Arial"/>
        <w:bCs/>
      </w:rPr>
      <w:fldChar w:fldCharType="end"/>
    </w:r>
  </w:p>
  <w:p w14:paraId="595E40CE" w14:textId="4C63A365" w:rsidR="00636E29" w:rsidRPr="00636E29" w:rsidRDefault="00636E29" w:rsidP="00636E29">
    <w:pPr>
      <w:pStyle w:val="Footer"/>
      <w:tabs>
        <w:tab w:val="right" w:pos="9000"/>
      </w:tabs>
      <w:rPr>
        <w:rFonts w:cs="Arial"/>
        <w:bCs/>
        <w:szCs w:val="22"/>
      </w:rPr>
    </w:pPr>
    <w:r w:rsidRPr="00072004">
      <w:rPr>
        <w:rFonts w:cs="Arial"/>
        <w:bCs/>
        <w:szCs w:val="22"/>
      </w:rPr>
      <w:t xml:space="preserve">Revision No: </w:t>
    </w:r>
    <w:r w:rsidRPr="00072004">
      <w:rPr>
        <w:rStyle w:val="PageNumber"/>
        <w:rFonts w:cs="Arial"/>
        <w:bCs/>
      </w:rPr>
      <w:tab/>
    </w:r>
    <w:r w:rsidRPr="00072004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D690F" w14:textId="77777777" w:rsidR="00FF6704" w:rsidRDefault="00FF6704" w:rsidP="00636E29">
      <w:r>
        <w:separator/>
      </w:r>
    </w:p>
  </w:footnote>
  <w:footnote w:type="continuationSeparator" w:id="0">
    <w:p w14:paraId="0F3E349F" w14:textId="77777777" w:rsidR="00FF6704" w:rsidRDefault="00FF6704" w:rsidP="00636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636E29" w:rsidRPr="001157B2" w14:paraId="3B34107C" w14:textId="77777777" w:rsidTr="008162A1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73486413" w14:textId="77777777" w:rsidR="00636E29" w:rsidRPr="001157B2" w:rsidRDefault="00636E29" w:rsidP="00636E29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  <w:lang w:eastAsia="en-GB"/>
            </w:rPr>
          </w:pPr>
          <w:r w:rsidRPr="00636E29">
            <w:rPr>
              <w:rFonts w:eastAsia="Calibri" w:cs="Arial"/>
              <w:b/>
              <w:color w:val="FFFFFF" w:themeColor="background1"/>
              <w:sz w:val="32"/>
              <w:szCs w:val="64"/>
            </w:rPr>
            <w:t>Service Delivery Status Report</w:t>
          </w:r>
        </w:p>
      </w:tc>
    </w:tr>
  </w:tbl>
  <w:p w14:paraId="15C99F8E" w14:textId="77777777" w:rsidR="00636E29" w:rsidRDefault="00636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636E29" w:rsidRPr="001157B2" w14:paraId="66653F76" w14:textId="77777777" w:rsidTr="008162A1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353B5E" w14:textId="77777777" w:rsidR="00636E29" w:rsidRPr="001157B2" w:rsidRDefault="00636E29" w:rsidP="00636E29">
          <w:pPr>
            <w:jc w:val="center"/>
            <w:rPr>
              <w:rFonts w:cs="Arial"/>
              <w:b/>
              <w:bCs/>
              <w:sz w:val="24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 w:val="24"/>
              <w:szCs w:val="8"/>
              <w:lang w:eastAsia="en-GB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3375B0" w14:textId="77777777" w:rsidR="00636E29" w:rsidRPr="001157B2" w:rsidRDefault="00636E29" w:rsidP="00636E29">
          <w:pPr>
            <w:jc w:val="center"/>
            <w:rPr>
              <w:rFonts w:cs="Arial"/>
              <w:b/>
              <w:bCs/>
              <w:sz w:val="24"/>
              <w:szCs w:val="8"/>
              <w:lang w:eastAsia="en-GB"/>
            </w:rPr>
          </w:pPr>
          <w:r w:rsidRPr="001157B2">
            <w:rPr>
              <w:rFonts w:cs="Arial"/>
              <w:b/>
              <w:bCs/>
              <w:sz w:val="24"/>
              <w:szCs w:val="8"/>
              <w:lang w:eastAsia="en-GB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36DA66" w14:textId="77777777" w:rsidR="00636E29" w:rsidRPr="001157B2" w:rsidRDefault="00636E29" w:rsidP="00636E29">
          <w:pPr>
            <w:jc w:val="center"/>
            <w:rPr>
              <w:rFonts w:cs="Arial"/>
              <w:bCs/>
              <w:szCs w:val="4"/>
              <w:lang w:eastAsia="en-GB"/>
            </w:rPr>
          </w:pPr>
          <w:r w:rsidRPr="001157B2">
            <w:rPr>
              <w:rFonts w:eastAsia="Calibri" w:cs="Arial"/>
              <w:szCs w:val="4"/>
            </w:rPr>
            <w:t>Normal</w:t>
          </w:r>
        </w:p>
      </w:tc>
    </w:tr>
    <w:tr w:rsidR="00636E29" w:rsidRPr="001157B2" w14:paraId="5A3AA643" w14:textId="77777777" w:rsidTr="008162A1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55408BD9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2841F8F2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05F83216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1DA62520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09EAF9C5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167CB670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496F9F2F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lang w:eastAsia="en-GB"/>
            </w:rPr>
          </w:pPr>
        </w:p>
      </w:tc>
    </w:tr>
    <w:tr w:rsidR="00636E29" w:rsidRPr="001157B2" w14:paraId="5B630C01" w14:textId="77777777" w:rsidTr="008162A1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17095087" w14:textId="77777777" w:rsidR="00636E29" w:rsidRPr="001157B2" w:rsidRDefault="00636E29" w:rsidP="00636E29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  <w:lang w:eastAsia="en-GB"/>
            </w:rPr>
          </w:pPr>
          <w:r w:rsidRPr="00636E29">
            <w:rPr>
              <w:rFonts w:eastAsia="Calibri" w:cs="Arial"/>
              <w:b/>
              <w:color w:val="FFFFFF" w:themeColor="background1"/>
              <w:sz w:val="32"/>
              <w:szCs w:val="64"/>
            </w:rPr>
            <w:t>Service Delivery Status Report</w:t>
          </w:r>
        </w:p>
      </w:tc>
    </w:tr>
    <w:tr w:rsidR="00636E29" w:rsidRPr="001157B2" w14:paraId="3434089F" w14:textId="77777777" w:rsidTr="008162A1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01D06EB7" w14:textId="77777777" w:rsidR="00636E29" w:rsidRPr="001157B2" w:rsidRDefault="00636E29" w:rsidP="00636E29">
          <w:pPr>
            <w:jc w:val="center"/>
            <w:rPr>
              <w:rFonts w:cs="Arial"/>
              <w:color w:val="000000"/>
              <w:sz w:val="10"/>
              <w:szCs w:val="14"/>
              <w:lang w:eastAsia="en-GB"/>
            </w:rPr>
          </w:pPr>
        </w:p>
      </w:tc>
    </w:tr>
    <w:tr w:rsidR="00636E29" w:rsidRPr="001157B2" w14:paraId="30A3DDBA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B3B80B3" w14:textId="77777777" w:rsidR="00636E29" w:rsidRPr="001157B2" w:rsidRDefault="00636E29" w:rsidP="00636E29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4C521B4" w14:textId="77777777" w:rsidR="00636E29" w:rsidRPr="001157B2" w:rsidRDefault="00636E29" w:rsidP="00636E29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9AAC597" w14:textId="77777777" w:rsidR="00636E29" w:rsidRPr="001157B2" w:rsidRDefault="00636E29" w:rsidP="00636E29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76B0B79" w14:textId="77777777" w:rsidR="00636E29" w:rsidRPr="001157B2" w:rsidRDefault="00636E29" w:rsidP="00636E29">
          <w:pPr>
            <w:jc w:val="both"/>
            <w:rPr>
              <w:rFonts w:cs="Arial"/>
              <w:bCs/>
              <w:sz w:val="24"/>
              <w:szCs w:val="24"/>
              <w:lang w:eastAsia="en-GB"/>
            </w:rPr>
          </w:pPr>
        </w:p>
      </w:tc>
    </w:tr>
    <w:tr w:rsidR="00636E29" w:rsidRPr="001157B2" w14:paraId="59038C2A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97DE7F6" w14:textId="77777777" w:rsidR="00636E29" w:rsidRPr="001157B2" w:rsidRDefault="00636E29" w:rsidP="00636E29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E389579" w14:textId="77777777" w:rsidR="00636E29" w:rsidRPr="001157B2" w:rsidRDefault="00636E29" w:rsidP="00636E29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BCAF2EA" w14:textId="77777777" w:rsidR="00636E29" w:rsidRPr="001157B2" w:rsidRDefault="00636E29" w:rsidP="00636E29">
          <w:pPr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3D5B814" w14:textId="77777777" w:rsidR="00636E29" w:rsidRPr="001157B2" w:rsidRDefault="00636E29" w:rsidP="00636E29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lang w:eastAsia="en-GB"/>
            </w:rPr>
            <w:t>0.1</w:t>
          </w:r>
        </w:p>
      </w:tc>
    </w:tr>
    <w:tr w:rsidR="00636E29" w:rsidRPr="001157B2" w14:paraId="4A41E620" w14:textId="77777777" w:rsidTr="008162A1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8250A3C" w14:textId="77777777" w:rsidR="00636E29" w:rsidRPr="001157B2" w:rsidRDefault="00636E29" w:rsidP="00636E29">
          <w:pPr>
            <w:jc w:val="both"/>
            <w:rPr>
              <w:rFonts w:cs="Arial"/>
              <w:b/>
              <w:bCs/>
              <w:color w:val="000000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0069DFA" w14:textId="77777777" w:rsidR="00636E29" w:rsidRPr="001157B2" w:rsidRDefault="00636E29" w:rsidP="00636E29">
          <w:pPr>
            <w:jc w:val="both"/>
            <w:rPr>
              <w:rFonts w:cs="Arial"/>
              <w:color w:val="000000"/>
              <w:lang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8E7552A" w14:textId="77777777" w:rsidR="00636E29" w:rsidRPr="001157B2" w:rsidRDefault="00636E29" w:rsidP="00636E29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color w:val="000000"/>
              <w:lang w:eastAsia="en-GB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DBB01D4" w14:textId="77777777" w:rsidR="00636E29" w:rsidRPr="001157B2" w:rsidRDefault="00636E29" w:rsidP="00636E29">
          <w:pPr>
            <w:rPr>
              <w:rFonts w:cs="Arial"/>
              <w:b/>
              <w:bCs/>
              <w:color w:val="000000"/>
              <w:sz w:val="24"/>
              <w:lang w:eastAsia="en-GB"/>
            </w:rPr>
          </w:pPr>
          <w:r w:rsidRPr="001157B2">
            <w:rPr>
              <w:rFonts w:cs="Arial"/>
              <w:b/>
              <w:bCs/>
              <w:lang w:eastAsia="en-GB"/>
            </w:rPr>
            <w:fldChar w:fldCharType="begin"/>
          </w:r>
          <w:r w:rsidRPr="001157B2">
            <w:rPr>
              <w:rFonts w:cs="Arial"/>
              <w:b/>
              <w:bCs/>
              <w:lang w:eastAsia="en-GB"/>
            </w:rPr>
            <w:instrText xml:space="preserve"> PAGE </w:instrText>
          </w:r>
          <w:r w:rsidRPr="001157B2">
            <w:rPr>
              <w:rFonts w:cs="Arial"/>
              <w:b/>
              <w:bCs/>
              <w:lang w:eastAsia="en-GB"/>
            </w:rPr>
            <w:fldChar w:fldCharType="separate"/>
          </w:r>
          <w:r w:rsidRPr="001157B2">
            <w:rPr>
              <w:rFonts w:cs="Arial"/>
              <w:b/>
              <w:bCs/>
              <w:noProof/>
              <w:lang w:eastAsia="en-GB"/>
            </w:rPr>
            <w:t>1</w:t>
          </w:r>
          <w:r w:rsidRPr="001157B2">
            <w:rPr>
              <w:rFonts w:cs="Arial"/>
              <w:b/>
              <w:bCs/>
              <w:lang w:eastAsia="en-GB"/>
            </w:rPr>
            <w:fldChar w:fldCharType="end"/>
          </w:r>
          <w:r w:rsidRPr="001157B2">
            <w:rPr>
              <w:rFonts w:cs="Arial"/>
              <w:b/>
              <w:bCs/>
              <w:lang w:eastAsia="en-GB"/>
            </w:rPr>
            <w:t xml:space="preserve"> of </w:t>
          </w:r>
          <w:r w:rsidRPr="001157B2">
            <w:rPr>
              <w:rFonts w:cs="Arial"/>
              <w:b/>
              <w:bCs/>
              <w:lang w:eastAsia="en-GB"/>
            </w:rPr>
            <w:fldChar w:fldCharType="begin"/>
          </w:r>
          <w:r w:rsidRPr="001157B2">
            <w:rPr>
              <w:rFonts w:cs="Arial"/>
              <w:b/>
              <w:bCs/>
              <w:lang w:eastAsia="en-GB"/>
            </w:rPr>
            <w:instrText xml:space="preserve"> NUMPAGES </w:instrText>
          </w:r>
          <w:r w:rsidRPr="001157B2">
            <w:rPr>
              <w:rFonts w:cs="Arial"/>
              <w:b/>
              <w:bCs/>
              <w:lang w:eastAsia="en-GB"/>
            </w:rPr>
            <w:fldChar w:fldCharType="separate"/>
          </w:r>
          <w:r w:rsidRPr="001157B2">
            <w:rPr>
              <w:rFonts w:cs="Arial"/>
              <w:b/>
              <w:bCs/>
              <w:noProof/>
              <w:lang w:eastAsia="en-GB"/>
            </w:rPr>
            <w:t>13</w:t>
          </w:r>
          <w:r w:rsidRPr="001157B2">
            <w:rPr>
              <w:rFonts w:cs="Arial"/>
              <w:b/>
              <w:bCs/>
              <w:lang w:eastAsia="en-GB"/>
            </w:rPr>
            <w:fldChar w:fldCharType="end"/>
          </w:r>
        </w:p>
      </w:tc>
    </w:tr>
  </w:tbl>
  <w:p w14:paraId="7A5BF6B4" w14:textId="77777777" w:rsidR="00636E29" w:rsidRDefault="00636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61D58"/>
    <w:multiLevelType w:val="hybridMultilevel"/>
    <w:tmpl w:val="889EA5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4B30"/>
    <w:multiLevelType w:val="multilevel"/>
    <w:tmpl w:val="965A77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4766FC8"/>
    <w:multiLevelType w:val="multilevel"/>
    <w:tmpl w:val="24C63F9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504"/>
      </w:pPr>
      <w:rPr>
        <w:rFonts w:asciiTheme="minorHAnsi" w:hAnsiTheme="minorHAnsi" w:hint="default"/>
        <w:b/>
        <w:i w:val="0"/>
      </w:rPr>
    </w:lvl>
    <w:lvl w:ilvl="2">
      <w:start w:val="1"/>
      <w:numFmt w:val="decimal"/>
      <w:lvlText w:val="%1.%2.%3."/>
      <w:lvlJc w:val="left"/>
      <w:pPr>
        <w:ind w:left="774" w:hanging="6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744AE3"/>
    <w:multiLevelType w:val="multilevel"/>
    <w:tmpl w:val="925A20BA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5C341A3"/>
    <w:multiLevelType w:val="hybridMultilevel"/>
    <w:tmpl w:val="46965F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D01A3"/>
    <w:multiLevelType w:val="hybridMultilevel"/>
    <w:tmpl w:val="00449C24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542B6"/>
    <w:multiLevelType w:val="hybridMultilevel"/>
    <w:tmpl w:val="ED14CCD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6CFE"/>
    <w:multiLevelType w:val="hybridMultilevel"/>
    <w:tmpl w:val="1116E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29"/>
    <w:rsid w:val="001507B3"/>
    <w:rsid w:val="003C47FC"/>
    <w:rsid w:val="004F7DC3"/>
    <w:rsid w:val="00615367"/>
    <w:rsid w:val="00636E29"/>
    <w:rsid w:val="0066492C"/>
    <w:rsid w:val="0078394B"/>
    <w:rsid w:val="008C4BB8"/>
    <w:rsid w:val="009508E8"/>
    <w:rsid w:val="009A0892"/>
    <w:rsid w:val="00A2697F"/>
    <w:rsid w:val="00AF3777"/>
    <w:rsid w:val="00B42E66"/>
    <w:rsid w:val="00D62B67"/>
    <w:rsid w:val="00DF6CD8"/>
    <w:rsid w:val="00E33154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63DE"/>
  <w15:chartTrackingRefBased/>
  <w15:docId w15:val="{99057205-90F9-439B-880C-0C1A9ECF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E29"/>
    <w:pPr>
      <w:spacing w:after="0" w:line="240" w:lineRule="auto"/>
    </w:pPr>
    <w:rPr>
      <w:rFonts w:ascii="Cambria" w:hAnsi="Cambria" w:cs="Mangal"/>
      <w:sz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08E8"/>
    <w:pPr>
      <w:keepNext/>
      <w:numPr>
        <w:numId w:val="4"/>
      </w:numPr>
      <w:spacing w:before="240" w:after="240"/>
      <w:outlineLvl w:val="0"/>
    </w:pPr>
    <w:rPr>
      <w:rFonts w:eastAsia="Times New Roman" w:cs="Times New Roman"/>
      <w:b/>
      <w:bCs/>
      <w:kern w:val="32"/>
      <w:sz w:val="24"/>
      <w:szCs w:val="32"/>
      <w:lang w:val="en-AU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154"/>
    <w:pPr>
      <w:keepNext/>
      <w:numPr>
        <w:ilvl w:val="1"/>
        <w:numId w:val="4"/>
      </w:numPr>
      <w:spacing w:before="60" w:after="60"/>
      <w:outlineLvl w:val="1"/>
    </w:pPr>
    <w:rPr>
      <w:rFonts w:eastAsia="Times New Roman" w:cs="Times New Roman"/>
      <w:b/>
      <w:bCs/>
      <w:iCs/>
      <w:szCs w:val="28"/>
      <w:lang w:val="en-AU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E29"/>
    <w:pPr>
      <w:keepNext/>
      <w:numPr>
        <w:ilvl w:val="2"/>
        <w:numId w:val="4"/>
      </w:numPr>
      <w:spacing w:before="240" w:after="60"/>
      <w:outlineLvl w:val="2"/>
    </w:pPr>
    <w:rPr>
      <w:rFonts w:eastAsia="Times New Roman" w:cs="Times New Roman"/>
      <w:b/>
      <w:bCs/>
      <w:sz w:val="26"/>
      <w:szCs w:val="26"/>
      <w:lang w:val="en-AU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E29"/>
    <w:pPr>
      <w:keepNext/>
      <w:numPr>
        <w:ilvl w:val="3"/>
        <w:numId w:val="4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AU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36E29"/>
    <w:pPr>
      <w:numPr>
        <w:ilvl w:val="4"/>
        <w:numId w:val="4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AU"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6E29"/>
    <w:pPr>
      <w:numPr>
        <w:ilvl w:val="5"/>
        <w:numId w:val="4"/>
      </w:numPr>
      <w:spacing w:before="240" w:after="60"/>
      <w:outlineLvl w:val="5"/>
    </w:pPr>
    <w:rPr>
      <w:rFonts w:eastAsia="Times New Roman" w:cs="Times New Roman"/>
      <w:b/>
      <w:bCs/>
      <w:szCs w:val="22"/>
      <w:lang w:val="en-AU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36E29"/>
    <w:pPr>
      <w:numPr>
        <w:ilvl w:val="6"/>
        <w:numId w:val="4"/>
      </w:numPr>
      <w:spacing w:before="240" w:after="60"/>
      <w:outlineLvl w:val="6"/>
    </w:pPr>
    <w:rPr>
      <w:rFonts w:eastAsia="Times New Roman" w:cs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36E29"/>
    <w:pPr>
      <w:numPr>
        <w:ilvl w:val="7"/>
        <w:numId w:val="4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AU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36E29"/>
    <w:pPr>
      <w:numPr>
        <w:ilvl w:val="8"/>
        <w:numId w:val="4"/>
      </w:numPr>
      <w:spacing w:before="240" w:after="60"/>
      <w:outlineLvl w:val="8"/>
    </w:pPr>
    <w:rPr>
      <w:rFonts w:eastAsia="Times New Roman" w:cs="Times New Roman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508E8"/>
    <w:rPr>
      <w:rFonts w:ascii="Cambria" w:eastAsia="Times New Roman" w:hAnsi="Cambria" w:cs="Times New Roman"/>
      <w:b/>
      <w:bCs/>
      <w:kern w:val="32"/>
      <w:sz w:val="24"/>
      <w:szCs w:val="32"/>
      <w:lang w:val="en-AU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E33154"/>
    <w:rPr>
      <w:rFonts w:ascii="Cambria" w:eastAsia="Times New Roman" w:hAnsi="Cambria" w:cs="Times New Roman"/>
      <w:b/>
      <w:bCs/>
      <w:iCs/>
      <w:sz w:val="20"/>
      <w:szCs w:val="28"/>
      <w:lang w:val="en-AU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636E29"/>
    <w:rPr>
      <w:rFonts w:ascii="Cambria" w:eastAsia="Times New Roman" w:hAnsi="Cambria" w:cs="Times New Roman"/>
      <w:b/>
      <w:bCs/>
      <w:sz w:val="26"/>
      <w:szCs w:val="26"/>
      <w:lang w:val="en-AU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636E29"/>
    <w:rPr>
      <w:rFonts w:ascii="Cambria" w:eastAsia="Times New Roman" w:hAnsi="Cambria" w:cs="Times New Roman"/>
      <w:b/>
      <w:bCs/>
      <w:sz w:val="28"/>
      <w:szCs w:val="28"/>
      <w:lang w:val="en-AU"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636E29"/>
    <w:rPr>
      <w:rFonts w:ascii="Cambria" w:eastAsia="Times New Roman" w:hAnsi="Cambria" w:cs="Times New Roman"/>
      <w:b/>
      <w:bCs/>
      <w:i/>
      <w:iCs/>
      <w:sz w:val="26"/>
      <w:szCs w:val="26"/>
      <w:lang w:val="en-AU"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636E29"/>
    <w:rPr>
      <w:rFonts w:ascii="Cambria" w:eastAsia="Times New Roman" w:hAnsi="Cambria" w:cs="Times New Roman"/>
      <w:b/>
      <w:bCs/>
      <w:sz w:val="20"/>
      <w:szCs w:val="22"/>
      <w:lang w:val="en-AU"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636E29"/>
    <w:rPr>
      <w:rFonts w:ascii="Cambria" w:eastAsia="Times New Roman" w:hAnsi="Cambria" w:cs="Times New Roman"/>
      <w:sz w:val="24"/>
      <w:szCs w:val="24"/>
      <w:lang w:val="en-AU"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636E29"/>
    <w:rPr>
      <w:rFonts w:ascii="Cambria" w:eastAsia="Times New Roman" w:hAnsi="Cambria" w:cs="Times New Roman"/>
      <w:i/>
      <w:iCs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uiPriority w:val="9"/>
    <w:rsid w:val="00636E29"/>
    <w:rPr>
      <w:rFonts w:ascii="Cambria" w:eastAsia="Times New Roman" w:hAnsi="Cambria" w:cs="Times New Roman"/>
      <w:sz w:val="20"/>
      <w:szCs w:val="22"/>
      <w:lang w:val="en-AU" w:bidi="ar-SA"/>
    </w:rPr>
  </w:style>
  <w:style w:type="paragraph" w:customStyle="1" w:styleId="ListParagraph1">
    <w:name w:val="List Paragraph1"/>
    <w:basedOn w:val="Normal"/>
    <w:rsid w:val="009508E8"/>
    <w:pPr>
      <w:suppressAutoHyphens/>
      <w:spacing w:before="120" w:after="120"/>
      <w:ind w:left="720"/>
    </w:pPr>
    <w:rPr>
      <w:rFonts w:eastAsia="SimSun" w:cs="Calibri"/>
      <w:kern w:val="1"/>
      <w:szCs w:val="22"/>
      <w:lang w:val="en-US" w:eastAsia="ar-SA" w:bidi="ar-SA"/>
    </w:rPr>
  </w:style>
  <w:style w:type="paragraph" w:styleId="TOC1">
    <w:name w:val="toc 1"/>
    <w:basedOn w:val="Normal"/>
    <w:next w:val="Normal"/>
    <w:uiPriority w:val="39"/>
    <w:rsid w:val="00636E29"/>
    <w:pPr>
      <w:spacing w:before="120" w:after="120"/>
      <w:ind w:left="720" w:hanging="720"/>
    </w:pPr>
    <w:rPr>
      <w:rFonts w:eastAsia="Times New Roman" w:cs="Times New Roman"/>
      <w:b/>
      <w:kern w:val="28"/>
      <w:lang w:val="en-US" w:bidi="ar-SA"/>
    </w:rPr>
  </w:style>
  <w:style w:type="paragraph" w:styleId="TOC2">
    <w:name w:val="toc 2"/>
    <w:basedOn w:val="Normal"/>
    <w:next w:val="Normal"/>
    <w:uiPriority w:val="39"/>
    <w:rsid w:val="00636E29"/>
    <w:pPr>
      <w:tabs>
        <w:tab w:val="right" w:leader="dot" w:pos="9029"/>
      </w:tabs>
      <w:ind w:left="720" w:hanging="720"/>
    </w:pPr>
    <w:rPr>
      <w:rFonts w:eastAsia="Times New Roman" w:cs="Times New Roman"/>
      <w:kern w:val="28"/>
      <w:lang w:val="en-US" w:bidi="ar-SA"/>
    </w:rPr>
  </w:style>
  <w:style w:type="character" w:styleId="Hyperlink">
    <w:name w:val="Hyperlink"/>
    <w:basedOn w:val="DefaultParagraphFont"/>
    <w:uiPriority w:val="99"/>
    <w:unhideWhenUsed/>
    <w:rsid w:val="00636E2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6E29"/>
    <w:pPr>
      <w:tabs>
        <w:tab w:val="center" w:pos="4513"/>
        <w:tab w:val="right" w:pos="9026"/>
      </w:tabs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36E29"/>
    <w:rPr>
      <w:rFonts w:ascii="Cambria" w:hAnsi="Cambria" w:cs="Mangal"/>
      <w:sz w:val="20"/>
      <w:szCs w:val="18"/>
    </w:rPr>
  </w:style>
  <w:style w:type="paragraph" w:styleId="Footer">
    <w:name w:val="footer"/>
    <w:basedOn w:val="Normal"/>
    <w:link w:val="FooterChar"/>
    <w:unhideWhenUsed/>
    <w:rsid w:val="00636E29"/>
    <w:pPr>
      <w:tabs>
        <w:tab w:val="center" w:pos="4513"/>
        <w:tab w:val="right" w:pos="9026"/>
      </w:tabs>
    </w:pPr>
    <w:rPr>
      <w:szCs w:val="18"/>
    </w:rPr>
  </w:style>
  <w:style w:type="character" w:customStyle="1" w:styleId="FooterChar">
    <w:name w:val="Footer Char"/>
    <w:basedOn w:val="DefaultParagraphFont"/>
    <w:link w:val="Footer"/>
    <w:rsid w:val="00636E29"/>
    <w:rPr>
      <w:rFonts w:ascii="Cambria" w:hAnsi="Cambria" w:cs="Mangal"/>
      <w:sz w:val="20"/>
      <w:szCs w:val="18"/>
    </w:rPr>
  </w:style>
  <w:style w:type="character" w:styleId="PageNumber">
    <w:name w:val="page number"/>
    <w:basedOn w:val="DefaultParagraphFont"/>
    <w:rsid w:val="00636E29"/>
  </w:style>
  <w:style w:type="table" w:styleId="TableGrid">
    <w:name w:val="Table Grid"/>
    <w:basedOn w:val="TableNormal"/>
    <w:rsid w:val="009508E8"/>
    <w:pPr>
      <w:spacing w:after="0" w:line="240" w:lineRule="auto"/>
    </w:pPr>
    <w:rPr>
      <w:rFonts w:ascii="Calibri" w:eastAsia="Times New Roman" w:hAnsi="Calibri" w:cs="Times New Roman"/>
      <w:sz w:val="20"/>
      <w:lang w:val="en-AU" w:eastAsia="en-A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05">
    <w:name w:val="Body Text 0.5&quot;"/>
    <w:basedOn w:val="Normal"/>
    <w:qFormat/>
    <w:rsid w:val="009508E8"/>
    <w:pPr>
      <w:spacing w:before="120" w:after="120"/>
      <w:ind w:left="720"/>
    </w:pPr>
  </w:style>
  <w:style w:type="paragraph" w:styleId="ListParagraph">
    <w:name w:val="List Paragraph"/>
    <w:basedOn w:val="Normal"/>
    <w:uiPriority w:val="34"/>
    <w:qFormat/>
    <w:rsid w:val="003C47FC"/>
    <w:pPr>
      <w:spacing w:before="120" w:after="120"/>
      <w:ind w:left="720"/>
    </w:pPr>
    <w:rPr>
      <w:rFonts w:eastAsia="Times New Roman" w:cs="Times New Roman"/>
      <w:szCs w:val="22"/>
      <w:lang w:val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Kelkar</dc:creator>
  <cp:keywords/>
  <dc:description/>
  <cp:lastModifiedBy>Santoshi Para</cp:lastModifiedBy>
  <cp:revision>2</cp:revision>
  <dcterms:created xsi:type="dcterms:W3CDTF">2019-06-26T09:35:00Z</dcterms:created>
  <dcterms:modified xsi:type="dcterms:W3CDTF">2019-06-26T09:35:00Z</dcterms:modified>
</cp:coreProperties>
</file>